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4555" w14:textId="2979A05E" w:rsidR="0034581B" w:rsidRDefault="00841758" w:rsidP="0034581B">
      <w:pPr>
        <w:pStyle w:val="Title"/>
      </w:pPr>
      <w:r>
        <w:t>Covenant History and t</w:t>
      </w:r>
      <w:r w:rsidR="0096140D">
        <w:t>he Tree of Life</w:t>
      </w:r>
    </w:p>
    <w:p w14:paraId="00B2C414" w14:textId="470D0175" w:rsidR="008070FB" w:rsidRDefault="008070FB" w:rsidP="008070FB">
      <w:pPr>
        <w:jc w:val="right"/>
      </w:pPr>
      <w:r>
        <w:t>DS212—Doctrine of Humanity</w:t>
      </w:r>
      <w:r>
        <w:br/>
        <w:t>Camden M. Bucey</w:t>
      </w:r>
    </w:p>
    <w:p w14:paraId="1B28DD22" w14:textId="77777777" w:rsidR="00872B9A" w:rsidRDefault="00E6565A" w:rsidP="00872B9A">
      <w:pPr>
        <w:pStyle w:val="Heading1"/>
      </w:pPr>
      <w:r>
        <w:t xml:space="preserve">The </w:t>
      </w:r>
      <w:r w:rsidR="0026182B">
        <w:t>Tree of Life</w:t>
      </w:r>
      <w:r>
        <w:t xml:space="preserve"> in the Old Testament</w:t>
      </w:r>
    </w:p>
    <w:p w14:paraId="615A0BD7" w14:textId="7D3149F1" w:rsidR="00872B9A" w:rsidRDefault="00EF6CC9" w:rsidP="00872B9A">
      <w:pPr>
        <w:pStyle w:val="ListParagraph"/>
        <w:numPr>
          <w:ilvl w:val="0"/>
          <w:numId w:val="11"/>
        </w:numPr>
      </w:pPr>
      <w:r>
        <w:t>Genesis 2</w:t>
      </w:r>
      <w:r w:rsidR="00DE141C">
        <w:t>:8–9, 15–17</w:t>
      </w:r>
    </w:p>
    <w:p w14:paraId="251AFEED" w14:textId="0860F006" w:rsidR="00EF6CC9" w:rsidRDefault="00EF6CC9" w:rsidP="00872B9A">
      <w:pPr>
        <w:pStyle w:val="ListParagraph"/>
        <w:numPr>
          <w:ilvl w:val="1"/>
          <w:numId w:val="11"/>
        </w:numPr>
      </w:pPr>
      <w:r w:rsidRPr="00EF6CC9">
        <w:rPr>
          <w:vertAlign w:val="superscript"/>
        </w:rPr>
        <w:t xml:space="preserve">8 </w:t>
      </w:r>
      <w:r w:rsidRPr="00EF6CC9">
        <w:t xml:space="preserve">And the LORD God planted a garden in Eden, in the east, and there he put the man whom he had formed. </w:t>
      </w:r>
      <w:r w:rsidRPr="00EF6CC9">
        <w:rPr>
          <w:vertAlign w:val="superscript"/>
        </w:rPr>
        <w:t>9 </w:t>
      </w:r>
      <w:r w:rsidRPr="00EF6CC9">
        <w:t xml:space="preserve">And out of the ground the LORD God made to spring up every tree that is pleasant to the sight and good for food. The tree of life </w:t>
      </w:r>
      <w:r>
        <w:t xml:space="preserve">(HB: </w:t>
      </w:r>
      <w:r w:rsidRPr="00EF6CC9">
        <w:rPr>
          <w:rFonts w:cs="SBL Hebrew"/>
          <w:rtl/>
          <w:lang w:bidi="he-IL"/>
        </w:rPr>
        <w:t>וְעֵ֤ץ הַֽחַיִּים֙</w:t>
      </w:r>
      <w:r>
        <w:rPr>
          <w:rFonts w:cs="SBL Hebrew"/>
          <w:lang w:bidi="he-IL"/>
        </w:rPr>
        <w:t xml:space="preserve"> ; LXX: </w:t>
      </w:r>
      <w:r>
        <w:rPr>
          <w:lang w:val="el-GR"/>
        </w:rPr>
        <w:t>τὸ ξύλον τῆς ζωῆς</w:t>
      </w:r>
      <w:r>
        <w:t xml:space="preserve">) </w:t>
      </w:r>
      <w:r w:rsidRPr="00EF6CC9">
        <w:t>was in the midst of the garden</w:t>
      </w:r>
      <w:r>
        <w:t xml:space="preserve"> (HB: </w:t>
      </w:r>
      <w:r w:rsidRPr="00EF6CC9">
        <w:rPr>
          <w:rFonts w:cs="SBL Hebrew"/>
          <w:rtl/>
          <w:lang w:bidi="he-IL"/>
        </w:rPr>
        <w:t>בְּת֣וֹךְ הַגָּ֔ן</w:t>
      </w:r>
      <w:r>
        <w:t xml:space="preserve">; LXX: </w:t>
      </w:r>
      <w:r w:rsidRPr="00EF6CC9">
        <w:t>ἐν μέσῳ τῷ παραδείσῳ</w:t>
      </w:r>
      <w:r>
        <w:t>)</w:t>
      </w:r>
      <w:r w:rsidRPr="00EF6CC9">
        <w:t>, and the tree of the knowledge of good and evil.</w:t>
      </w:r>
    </w:p>
    <w:p w14:paraId="33EB0068" w14:textId="46086C07" w:rsidR="00DE141C" w:rsidRDefault="00DE141C" w:rsidP="00872B9A">
      <w:pPr>
        <w:pStyle w:val="ListParagraph"/>
        <w:numPr>
          <w:ilvl w:val="1"/>
          <w:numId w:val="11"/>
        </w:numPr>
      </w:pPr>
      <w:r w:rsidRPr="00DE141C">
        <w:rPr>
          <w:vertAlign w:val="superscript"/>
        </w:rPr>
        <w:t xml:space="preserve">15 </w:t>
      </w:r>
      <w:r w:rsidRPr="00DE141C">
        <w:t xml:space="preserve">The LORD God took the man and put him in the garden of Eden to work it and keep it. </w:t>
      </w:r>
      <w:r w:rsidRPr="00DE141C">
        <w:rPr>
          <w:vertAlign w:val="superscript"/>
        </w:rPr>
        <w:t>16 </w:t>
      </w:r>
      <w:r w:rsidRPr="00DE141C">
        <w:t xml:space="preserve">And the LORD God commanded the man, saying, “You may surely eat of every tree of the garden, </w:t>
      </w:r>
      <w:r w:rsidRPr="00DE141C">
        <w:rPr>
          <w:vertAlign w:val="superscript"/>
        </w:rPr>
        <w:t>17 </w:t>
      </w:r>
      <w:r w:rsidRPr="00DE141C">
        <w:t>but of the tree of the knowledge of good and evil you shall not eat, for in the day that you eat of it you shall surely die.”</w:t>
      </w:r>
    </w:p>
    <w:p w14:paraId="2A1685BF" w14:textId="1AC26758" w:rsidR="003371E5" w:rsidRDefault="00A15A03" w:rsidP="003C2391">
      <w:pPr>
        <w:pStyle w:val="ListParagraph"/>
        <w:numPr>
          <w:ilvl w:val="1"/>
          <w:numId w:val="11"/>
        </w:numPr>
      </w:pPr>
      <w:r>
        <w:t>Before we consider this in greater detail,</w:t>
      </w:r>
      <w:r w:rsidR="00DE3C3A">
        <w:t xml:space="preserve"> just notice</w:t>
      </w:r>
      <w:r w:rsidR="00872B9A" w:rsidRPr="00872B9A">
        <w:t xml:space="preserve"> the references to the tree of </w:t>
      </w:r>
      <w:r w:rsidR="003C2391">
        <w:t xml:space="preserve">life </w:t>
      </w:r>
      <w:r w:rsidR="00872B9A" w:rsidRPr="00872B9A">
        <w:t xml:space="preserve">and the Garden of Eden </w:t>
      </w:r>
      <w:r w:rsidR="00ED657E">
        <w:t>which is described in the LXX as</w:t>
      </w:r>
      <w:r w:rsidR="00DE141C">
        <w:t xml:space="preserve"> </w:t>
      </w:r>
      <w:r w:rsidR="00DE141C" w:rsidRPr="00DE141C">
        <w:t>παράδεισος</w:t>
      </w:r>
      <w:r w:rsidR="00872B9A" w:rsidRPr="00872B9A">
        <w:t xml:space="preserve">. </w:t>
      </w:r>
    </w:p>
    <w:p w14:paraId="040B1265" w14:textId="77777777" w:rsidR="00872B9A" w:rsidRDefault="00872B9A" w:rsidP="00872B9A">
      <w:pPr>
        <w:pStyle w:val="ListParagraph"/>
        <w:numPr>
          <w:ilvl w:val="0"/>
          <w:numId w:val="11"/>
        </w:numPr>
      </w:pPr>
      <w:r w:rsidRPr="00872B9A">
        <w:t>Reformed Theologians on the Topic</w:t>
      </w:r>
    </w:p>
    <w:p w14:paraId="2C2F7378" w14:textId="2A4699F2" w:rsidR="00872B9A" w:rsidRDefault="00B03583" w:rsidP="00872B9A">
      <w:pPr>
        <w:pStyle w:val="ListParagraph"/>
        <w:numPr>
          <w:ilvl w:val="1"/>
          <w:numId w:val="11"/>
        </w:numPr>
      </w:pPr>
      <w:r>
        <w:t>Francis Turretin</w:t>
      </w:r>
      <w:r w:rsidR="00872B9A" w:rsidRPr="00872B9A">
        <w:t xml:space="preserve">: “The tree of life served as a </w:t>
      </w:r>
      <w:r w:rsidR="00872B9A" w:rsidRPr="00B03583">
        <w:rPr>
          <w:iCs/>
        </w:rPr>
        <w:t>sacrament</w:t>
      </w:r>
      <w:r w:rsidR="00872B9A" w:rsidRPr="00872B9A">
        <w:t xml:space="preserve"> and </w:t>
      </w:r>
      <w:r w:rsidR="00872B9A" w:rsidRPr="00B03583">
        <w:rPr>
          <w:iCs/>
        </w:rPr>
        <w:t>symbol</w:t>
      </w:r>
      <w:r w:rsidR="00872B9A" w:rsidRPr="00872B9A">
        <w:t xml:space="preserve"> of the </w:t>
      </w:r>
      <w:r w:rsidR="00872B9A" w:rsidRPr="00B03583">
        <w:rPr>
          <w:iCs/>
        </w:rPr>
        <w:t>immortality</w:t>
      </w:r>
      <w:r w:rsidR="00872B9A" w:rsidRPr="00872B9A">
        <w:t xml:space="preserve"> which would have been bestowed upon Adam if he had persevered in his first state</w:t>
      </w:r>
      <w:r w:rsidR="00652E60">
        <w:t xml:space="preserve">. </w:t>
      </w:r>
      <w:r w:rsidR="00652E60" w:rsidRPr="00652E60">
        <w:t>. . .</w:t>
      </w:r>
      <w:r w:rsidR="00872B9A" w:rsidRPr="00872B9A">
        <w:t xml:space="preserve"> With respect to the future life, it was a declarative and sealing sign of the happy life to be passed in paradise and to be </w:t>
      </w:r>
      <w:r w:rsidR="00872B9A" w:rsidRPr="00872B9A">
        <w:rPr>
          <w:i/>
          <w:iCs/>
        </w:rPr>
        <w:t>changed afterwards into a heavenly life</w:t>
      </w:r>
      <w:r w:rsidR="00A93372">
        <w:t>, if he had continued upright.</w:t>
      </w:r>
      <w:r w:rsidR="00872B9A" w:rsidRPr="00872B9A">
        <w:t>” (</w:t>
      </w:r>
      <w:r w:rsidR="00872B9A" w:rsidRPr="00872B9A">
        <w:rPr>
          <w:i/>
          <w:iCs/>
        </w:rPr>
        <w:t>Institutes</w:t>
      </w:r>
      <w:r w:rsidR="00A93372">
        <w:t>, 1</w:t>
      </w:r>
      <w:r w:rsidR="00B42AB2">
        <w:t>:</w:t>
      </w:r>
      <w:r w:rsidR="00A93372">
        <w:t>581)</w:t>
      </w:r>
    </w:p>
    <w:p w14:paraId="71F8C05B" w14:textId="2B5F50B9" w:rsidR="00872B9A" w:rsidRDefault="00B03583" w:rsidP="0049587F">
      <w:pPr>
        <w:pStyle w:val="ListParagraph"/>
        <w:numPr>
          <w:ilvl w:val="2"/>
          <w:numId w:val="11"/>
        </w:numPr>
      </w:pPr>
      <w:r>
        <w:t xml:space="preserve">Turretin understands that </w:t>
      </w:r>
      <w:r w:rsidR="00872B9A" w:rsidRPr="00872B9A">
        <w:t>the tree of life serves as a sign and seal of immortality and heavenly glory</w:t>
      </w:r>
      <w:r>
        <w:t xml:space="preserve"> obtainable by </w:t>
      </w:r>
      <w:r w:rsidR="00375679">
        <w:t>Adam if he continued</w:t>
      </w:r>
      <w:r>
        <w:t xml:space="preserve"> “upright</w:t>
      </w:r>
      <w:r w:rsidR="00375679">
        <w:t>.</w:t>
      </w:r>
      <w:r>
        <w:t>”</w:t>
      </w:r>
    </w:p>
    <w:p w14:paraId="318A7FF5" w14:textId="6D077F12" w:rsidR="00872B9A" w:rsidRDefault="00B03583" w:rsidP="0049587F">
      <w:pPr>
        <w:pStyle w:val="ListParagraph"/>
        <w:numPr>
          <w:ilvl w:val="2"/>
          <w:numId w:val="11"/>
        </w:numPr>
      </w:pPr>
      <w:r>
        <w:t>For Turretin then, t</w:t>
      </w:r>
      <w:r w:rsidR="00872B9A" w:rsidRPr="00872B9A">
        <w:t>he tree of life is a symbol of what Adam would receive upon the condition of his</w:t>
      </w:r>
      <w:r w:rsidR="00872B9A">
        <w:t xml:space="preserve"> perfect and personal obedience.</w:t>
      </w:r>
    </w:p>
    <w:p w14:paraId="77637EAC" w14:textId="03E17E9A" w:rsidR="00872B9A" w:rsidRDefault="00872B9A" w:rsidP="00872B9A">
      <w:pPr>
        <w:pStyle w:val="ListParagraph"/>
        <w:numPr>
          <w:ilvl w:val="1"/>
          <w:numId w:val="11"/>
        </w:numPr>
      </w:pPr>
      <w:r w:rsidRPr="00872B9A">
        <w:t xml:space="preserve">Geerhardus Vos </w:t>
      </w:r>
      <w:r w:rsidR="00A444FC">
        <w:t>has a similar view of the tree of life</w:t>
      </w:r>
      <w:r w:rsidRPr="00872B9A">
        <w:t xml:space="preserve">: “The tree was associated with the </w:t>
      </w:r>
      <w:r w:rsidRPr="00872B9A">
        <w:rPr>
          <w:i/>
          <w:iCs/>
        </w:rPr>
        <w:t>higher</w:t>
      </w:r>
      <w:r w:rsidRPr="00872B9A">
        <w:t xml:space="preserve">, the </w:t>
      </w:r>
      <w:r w:rsidRPr="00872B9A">
        <w:rPr>
          <w:i/>
          <w:iCs/>
        </w:rPr>
        <w:t>unchangeable</w:t>
      </w:r>
      <w:r w:rsidRPr="00872B9A">
        <w:t xml:space="preserve">, the </w:t>
      </w:r>
      <w:r w:rsidRPr="00872B9A">
        <w:rPr>
          <w:i/>
          <w:iCs/>
        </w:rPr>
        <w:t>eternal</w:t>
      </w:r>
      <w:r w:rsidRPr="00872B9A">
        <w:t xml:space="preserve"> life to be secured by obedience throughout Adam’s probation (or time of testing). After man should have been made sure of the attainment of the </w:t>
      </w:r>
      <w:r w:rsidRPr="00872B9A">
        <w:rPr>
          <w:i/>
          <w:iCs/>
        </w:rPr>
        <w:t>highest life</w:t>
      </w:r>
      <w:r w:rsidRPr="00872B9A">
        <w:t>, the tree would appropriately have been the sacramental means for comm</w:t>
      </w:r>
      <w:r w:rsidR="001141EA">
        <w:t xml:space="preserve">unicating the highest life </w:t>
      </w:r>
      <w:r w:rsidR="001141EA" w:rsidRPr="001141EA">
        <w:t>. . .</w:t>
      </w:r>
      <w:r w:rsidRPr="00872B9A">
        <w:t xml:space="preserve"> After the fall, God attributes to man the inclination of snatching the fruit against the divine purpose. But this very desire implies the understanding that it somehow was the specific life-sacrament for the time after the probation (</w:t>
      </w:r>
      <w:r w:rsidRPr="00872B9A">
        <w:rPr>
          <w:i/>
          <w:iCs/>
        </w:rPr>
        <w:t>Biblical Theology</w:t>
      </w:r>
      <w:r w:rsidRPr="00872B9A">
        <w:t>, 28).</w:t>
      </w:r>
    </w:p>
    <w:p w14:paraId="4C00C843" w14:textId="44804246" w:rsidR="00555974" w:rsidRDefault="006D3DB9" w:rsidP="00555974">
      <w:pPr>
        <w:pStyle w:val="ListParagraph"/>
        <w:numPr>
          <w:ilvl w:val="1"/>
          <w:numId w:val="11"/>
        </w:numPr>
      </w:pPr>
      <w:r>
        <w:t xml:space="preserve">The </w:t>
      </w:r>
      <w:r w:rsidR="00410D0B">
        <w:t xml:space="preserve">figures, symbols, characteristics, and </w:t>
      </w:r>
      <w:r>
        <w:t>features of</w:t>
      </w:r>
      <w:r w:rsidR="00872B9A" w:rsidRPr="00872B9A">
        <w:t xml:space="preserve"> Eden at the time point of creation </w:t>
      </w:r>
      <w:r w:rsidR="00057088">
        <w:t xml:space="preserve">are </w:t>
      </w:r>
      <w:r w:rsidR="00ED0DDB">
        <w:t>aspects of</w:t>
      </w:r>
      <w:r w:rsidR="00872B9A" w:rsidRPr="00872B9A">
        <w:t xml:space="preserve"> </w:t>
      </w:r>
      <w:r w:rsidR="00872B9A" w:rsidRPr="00872B9A">
        <w:rPr>
          <w:i/>
          <w:iCs/>
        </w:rPr>
        <w:t>protology</w:t>
      </w:r>
      <w:r w:rsidR="00872B9A" w:rsidRPr="00872B9A">
        <w:t xml:space="preserve"> (the first things)</w:t>
      </w:r>
      <w:r w:rsidR="004F74CB">
        <w:t>.</w:t>
      </w:r>
      <w:r w:rsidR="00872B9A" w:rsidRPr="00872B9A">
        <w:t xml:space="preserve"> </w:t>
      </w:r>
      <w:r w:rsidR="004F74CB">
        <w:t>The</w:t>
      </w:r>
      <w:r w:rsidR="00872B9A" w:rsidRPr="00872B9A">
        <w:t xml:space="preserve"> language for the goal of creation is </w:t>
      </w:r>
      <w:r w:rsidR="00872B9A" w:rsidRPr="00872B9A">
        <w:rPr>
          <w:i/>
          <w:iCs/>
        </w:rPr>
        <w:t>eschatology</w:t>
      </w:r>
      <w:r w:rsidR="00872B9A" w:rsidRPr="00872B9A">
        <w:t xml:space="preserve"> (the ultimate things). </w:t>
      </w:r>
    </w:p>
    <w:p w14:paraId="6EA84AE0" w14:textId="77777777" w:rsidR="00555974" w:rsidRDefault="00872B9A" w:rsidP="00D72D29">
      <w:pPr>
        <w:pStyle w:val="ListParagraph"/>
        <w:numPr>
          <w:ilvl w:val="2"/>
          <w:numId w:val="11"/>
        </w:numPr>
      </w:pPr>
      <w:r w:rsidRPr="00872B9A">
        <w:t xml:space="preserve">Protology concerns that which, as originally created is </w:t>
      </w:r>
      <w:r w:rsidRPr="00555974">
        <w:rPr>
          <w:i/>
          <w:iCs/>
        </w:rPr>
        <w:t>provisional</w:t>
      </w:r>
      <w:r w:rsidRPr="00872B9A">
        <w:t xml:space="preserve">, </w:t>
      </w:r>
      <w:r w:rsidRPr="00555974">
        <w:rPr>
          <w:i/>
          <w:iCs/>
        </w:rPr>
        <w:t>partial</w:t>
      </w:r>
      <w:r w:rsidRPr="00872B9A">
        <w:t xml:space="preserve">, and </w:t>
      </w:r>
      <w:r w:rsidRPr="00555974">
        <w:rPr>
          <w:i/>
          <w:iCs/>
        </w:rPr>
        <w:t>temporary</w:t>
      </w:r>
      <w:r w:rsidRPr="00872B9A">
        <w:t xml:space="preserve">. </w:t>
      </w:r>
    </w:p>
    <w:p w14:paraId="2C676CDA" w14:textId="77777777" w:rsidR="00555974" w:rsidRDefault="00872B9A" w:rsidP="00D72D29">
      <w:pPr>
        <w:pStyle w:val="ListParagraph"/>
        <w:numPr>
          <w:ilvl w:val="2"/>
          <w:numId w:val="11"/>
        </w:numPr>
      </w:pPr>
      <w:r w:rsidRPr="00872B9A">
        <w:t xml:space="preserve">Eschatology concerns that which is </w:t>
      </w:r>
      <w:r w:rsidRPr="00555974">
        <w:rPr>
          <w:i/>
          <w:iCs/>
        </w:rPr>
        <w:t>permanent</w:t>
      </w:r>
      <w:r w:rsidRPr="00872B9A">
        <w:t xml:space="preserve">, </w:t>
      </w:r>
      <w:r w:rsidRPr="00555974">
        <w:rPr>
          <w:i/>
          <w:iCs/>
        </w:rPr>
        <w:t>perfect</w:t>
      </w:r>
      <w:r w:rsidRPr="00872B9A">
        <w:t xml:space="preserve">, and </w:t>
      </w:r>
      <w:r w:rsidRPr="00555974">
        <w:rPr>
          <w:i/>
          <w:iCs/>
        </w:rPr>
        <w:t>terminal</w:t>
      </w:r>
      <w:r w:rsidRPr="00872B9A">
        <w:t>.</w:t>
      </w:r>
    </w:p>
    <w:p w14:paraId="250C27CE" w14:textId="77777777" w:rsidR="00555974" w:rsidRDefault="00872B9A" w:rsidP="00881F89">
      <w:pPr>
        <w:pStyle w:val="ListParagraph"/>
        <w:numPr>
          <w:ilvl w:val="2"/>
          <w:numId w:val="11"/>
        </w:numPr>
      </w:pPr>
      <w:r w:rsidRPr="00872B9A">
        <w:lastRenderedPageBreak/>
        <w:t xml:space="preserve">Eschatology completes what is provisionally present in protology. </w:t>
      </w:r>
    </w:p>
    <w:p w14:paraId="21793E96" w14:textId="77777777" w:rsidR="00881F89" w:rsidRDefault="00881F89" w:rsidP="00555974">
      <w:pPr>
        <w:pStyle w:val="ListParagraph"/>
        <w:numPr>
          <w:ilvl w:val="0"/>
          <w:numId w:val="11"/>
        </w:numPr>
      </w:pPr>
      <w:r>
        <w:t>This seems like a lot of speculation on an account in Genesis 2:7, which doesn’t actually say much in detail about a future goal.</w:t>
      </w:r>
    </w:p>
    <w:p w14:paraId="50C150D4" w14:textId="61244EA0" w:rsidR="00881F89" w:rsidRDefault="00881F89" w:rsidP="00881F89">
      <w:pPr>
        <w:pStyle w:val="ListParagraph"/>
        <w:numPr>
          <w:ilvl w:val="1"/>
          <w:numId w:val="11"/>
        </w:numPr>
      </w:pPr>
      <w:r>
        <w:t>Looking at Turretin’s and Vos’s biblical reasoning should remind us of our previous discussion of theological methodology.</w:t>
      </w:r>
    </w:p>
    <w:p w14:paraId="776DED0F" w14:textId="5722021E" w:rsidR="00555974" w:rsidRDefault="00AF5F0B" w:rsidP="006C5061">
      <w:pPr>
        <w:pStyle w:val="ListParagraph"/>
        <w:numPr>
          <w:ilvl w:val="2"/>
          <w:numId w:val="11"/>
        </w:numPr>
      </w:pPr>
      <w:r>
        <w:t>Vos</w:t>
      </w:r>
      <w:r w:rsidR="00872B9A" w:rsidRPr="00872B9A">
        <w:t xml:space="preserve"> says, “This same piece of symbolism (i.e., the tree of life) reappears in the book of Revelation and is associated with the heavenly goal of paradise for the people of God.”</w:t>
      </w:r>
      <w:r w:rsidR="00555974">
        <w:t xml:space="preserve"> </w:t>
      </w:r>
      <w:r w:rsidR="00872B9A" w:rsidRPr="00872B9A">
        <w:t xml:space="preserve">(cf. Vos’ </w:t>
      </w:r>
      <w:r w:rsidR="00872B9A" w:rsidRPr="00555974">
        <w:rPr>
          <w:i/>
          <w:iCs/>
        </w:rPr>
        <w:t>Biblical Theology</w:t>
      </w:r>
      <w:r w:rsidR="00555974">
        <w:t>, 28)</w:t>
      </w:r>
    </w:p>
    <w:p w14:paraId="2CD608A3" w14:textId="77777777" w:rsidR="006C5061" w:rsidRDefault="006C5061" w:rsidP="00814758">
      <w:pPr>
        <w:pStyle w:val="ListParagraph"/>
        <w:numPr>
          <w:ilvl w:val="2"/>
          <w:numId w:val="11"/>
        </w:numPr>
      </w:pPr>
      <w:r>
        <w:t xml:space="preserve">Because the </w:t>
      </w:r>
      <w:r w:rsidR="00872B9A" w:rsidRPr="00872B9A">
        <w:t>tree of life reappears at th</w:t>
      </w:r>
      <w:r>
        <w:t xml:space="preserve">e end of history, it leads us to conclude that it has something to do with kingdom consummation. </w:t>
      </w:r>
    </w:p>
    <w:p w14:paraId="3FA24045" w14:textId="4A7BDF72" w:rsidR="006C5061" w:rsidRPr="006C5061" w:rsidRDefault="000C0B79" w:rsidP="000C0B79">
      <w:pPr>
        <w:pStyle w:val="ListParagraph"/>
        <w:numPr>
          <w:ilvl w:val="1"/>
          <w:numId w:val="11"/>
        </w:numPr>
      </w:pPr>
      <w:r>
        <w:t>The</w:t>
      </w:r>
      <w:r w:rsidR="00872B9A" w:rsidRPr="00872B9A">
        <w:t xml:space="preserve"> tree of life is presented as a </w:t>
      </w:r>
      <w:r w:rsidR="00872B9A" w:rsidRPr="006C5061">
        <w:rPr>
          <w:iCs/>
        </w:rPr>
        <w:t>pledge</w:t>
      </w:r>
      <w:r w:rsidR="006C5061">
        <w:t xml:space="preserve">. It is </w:t>
      </w:r>
      <w:r w:rsidR="00872B9A" w:rsidRPr="00872B9A">
        <w:t xml:space="preserve">the sacramental </w:t>
      </w:r>
      <w:r w:rsidR="006C5061">
        <w:t>means</w:t>
      </w:r>
      <w:r w:rsidR="00555974">
        <w:t xml:space="preserve"> </w:t>
      </w:r>
      <w:r w:rsidR="006C5061">
        <w:t>and</w:t>
      </w:r>
      <w:r w:rsidR="00555974">
        <w:t xml:space="preserve"> representation </w:t>
      </w:r>
      <w:r w:rsidR="00872B9A" w:rsidRPr="00872B9A">
        <w:t xml:space="preserve">for the </w:t>
      </w:r>
      <w:r w:rsidR="006C5061" w:rsidRPr="000C0B79">
        <w:rPr>
          <w:iCs/>
        </w:rPr>
        <w:t>Church’s participatio</w:t>
      </w:r>
      <w:r>
        <w:rPr>
          <w:iCs/>
        </w:rPr>
        <w:t>n in the consummate life in and through the resurrected Christ</w:t>
      </w:r>
    </w:p>
    <w:p w14:paraId="4EFFA53A" w14:textId="77777777" w:rsidR="009646FA" w:rsidRDefault="00AE57D3" w:rsidP="00872B9A">
      <w:pPr>
        <w:pStyle w:val="ListParagraph"/>
        <w:numPr>
          <w:ilvl w:val="0"/>
          <w:numId w:val="11"/>
        </w:numPr>
      </w:pPr>
      <w:r>
        <w:t>Therefore, w</w:t>
      </w:r>
      <w:r w:rsidR="00872B9A" w:rsidRPr="00872B9A">
        <w:t xml:space="preserve">e must read the </w:t>
      </w:r>
      <w:r w:rsidR="00872B9A" w:rsidRPr="009646FA">
        <w:rPr>
          <w:iCs/>
        </w:rPr>
        <w:t>entire Bible</w:t>
      </w:r>
      <w:r w:rsidR="009646FA">
        <w:rPr>
          <w:iCs/>
        </w:rPr>
        <w:t>—not just typology or eschatology—</w:t>
      </w:r>
      <w:r w:rsidR="00872B9A" w:rsidRPr="009646FA">
        <w:rPr>
          <w:iCs/>
        </w:rPr>
        <w:t>in light of the death and resurrection of Jesus Christ.</w:t>
      </w:r>
      <w:r w:rsidR="00872B9A" w:rsidRPr="009646FA">
        <w:t xml:space="preserve"> </w:t>
      </w:r>
    </w:p>
    <w:p w14:paraId="639A7ED3" w14:textId="6F7DA5FF" w:rsidR="00E6565A" w:rsidRDefault="00E6565A" w:rsidP="00E6565A">
      <w:pPr>
        <w:pStyle w:val="Heading1"/>
      </w:pPr>
      <w:r>
        <w:t xml:space="preserve">The Tree of Life </w:t>
      </w:r>
      <w:r w:rsidR="007710F2">
        <w:t>and Future Bodily Resurrection</w:t>
      </w:r>
    </w:p>
    <w:p w14:paraId="7C7665DD" w14:textId="722B3DD4" w:rsidR="00CC00DB" w:rsidRDefault="00C70657" w:rsidP="00CC00DB">
      <w:pPr>
        <w:pStyle w:val="ListParagraph"/>
        <w:numPr>
          <w:ilvl w:val="0"/>
          <w:numId w:val="14"/>
        </w:numPr>
      </w:pPr>
      <w:r>
        <w:t>John references the tree of life in the</w:t>
      </w:r>
      <w:r w:rsidR="00CC00DB" w:rsidRPr="00A751B4">
        <w:t xml:space="preserve"> New Testament </w:t>
      </w:r>
      <w:r w:rsidR="00B31C0C">
        <w:t>in Rev 2:7b</w:t>
      </w:r>
      <w:r w:rsidR="00CC00DB">
        <w:t>.</w:t>
      </w:r>
    </w:p>
    <w:p w14:paraId="122DC809" w14:textId="77777777" w:rsidR="00CC00DB" w:rsidRDefault="00CC00DB" w:rsidP="00CC00DB">
      <w:pPr>
        <w:pStyle w:val="ListParagraph"/>
        <w:numPr>
          <w:ilvl w:val="1"/>
          <w:numId w:val="14"/>
        </w:numPr>
      </w:pPr>
      <w:r>
        <w:t>Revelation 2:7b—‘</w:t>
      </w:r>
      <w:r w:rsidRPr="00CC00DB">
        <w:t>To the one who conquers</w:t>
      </w:r>
      <w:r>
        <w:t xml:space="preserve"> (</w:t>
      </w:r>
      <w:r>
        <w:rPr>
          <w:lang w:val="el-GR"/>
        </w:rPr>
        <w:t>Τῷ νικῶντι</w:t>
      </w:r>
      <w:r>
        <w:t>)</w:t>
      </w:r>
      <w:r w:rsidRPr="00CC00DB">
        <w:t xml:space="preserve"> I will grant </w:t>
      </w:r>
      <w:r>
        <w:t>(</w:t>
      </w:r>
      <w:r>
        <w:rPr>
          <w:lang w:val="el-GR"/>
        </w:rPr>
        <w:t>δώσω αὐτῷ</w:t>
      </w:r>
      <w:r>
        <w:t xml:space="preserve">) </w:t>
      </w:r>
      <w:r w:rsidRPr="00CC00DB">
        <w:t>to eat of the tree of life</w:t>
      </w:r>
      <w:r>
        <w:t xml:space="preserve"> (</w:t>
      </w:r>
      <w:r>
        <w:rPr>
          <w:lang w:val="el-GR"/>
        </w:rPr>
        <w:t>φαγεῖν ἐκ τοῦ ξύλου τῆς ζωῆς</w:t>
      </w:r>
      <w:r>
        <w:t>)</w:t>
      </w:r>
      <w:r w:rsidRPr="00CC00DB">
        <w:t>, which is in the paradise of God</w:t>
      </w:r>
      <w:r>
        <w:t xml:space="preserve"> (</w:t>
      </w:r>
      <w:r>
        <w:rPr>
          <w:lang w:val="el-GR"/>
        </w:rPr>
        <w:t>ὅ ἐστιν ἐν τῷ παραδείσῳ τοῦ θεοῦ</w:t>
      </w:r>
      <w:r>
        <w:t>)</w:t>
      </w:r>
      <w:r w:rsidRPr="00CC00DB">
        <w:t>.’</w:t>
      </w:r>
    </w:p>
    <w:p w14:paraId="266C1D56" w14:textId="3A0D2346" w:rsidR="007C76B3" w:rsidRDefault="00B30FF7" w:rsidP="009C3F7C">
      <w:pPr>
        <w:pStyle w:val="ListParagraph"/>
        <w:numPr>
          <w:ilvl w:val="1"/>
          <w:numId w:val="14"/>
        </w:numPr>
      </w:pPr>
      <w:r>
        <w:t xml:space="preserve">Consider this context: </w:t>
      </w:r>
      <w:r w:rsidR="00A751B4" w:rsidRPr="00A751B4">
        <w:t xml:space="preserve">Christ </w:t>
      </w:r>
      <w:r w:rsidR="009C3F7C">
        <w:t xml:space="preserve">has ascended, and now he </w:t>
      </w:r>
      <w:r w:rsidR="00A751B4" w:rsidRPr="00A751B4">
        <w:t xml:space="preserve">appears to John as the risen and glorified King of a New Creation. </w:t>
      </w:r>
    </w:p>
    <w:p w14:paraId="08CCA482" w14:textId="7074EDD5" w:rsidR="00BD18BD" w:rsidRDefault="00B45253" w:rsidP="00583496">
      <w:pPr>
        <w:pStyle w:val="ListParagraph"/>
        <w:numPr>
          <w:ilvl w:val="2"/>
          <w:numId w:val="14"/>
        </w:numPr>
      </w:pPr>
      <w:r>
        <w:t>Look how he is described:</w:t>
      </w:r>
      <w:r w:rsidR="00583496">
        <w:t xml:space="preserve"> </w:t>
      </w:r>
      <w:r w:rsidR="00A751B4" w:rsidRPr="00A751B4">
        <w:t>His hair is white like wool, his eyes are like flames of fire, his feet are like burnished bronze refined in a furnace, his voice is like the sound of many rushing waters, and his face was like the sun shining in all its brilliance. Christ has been clothed with th</w:t>
      </w:r>
      <w:r w:rsidR="006B723D">
        <w:t>e glories of heavenly splendor. He radiates light.</w:t>
      </w:r>
    </w:p>
    <w:p w14:paraId="0BFF1BDD" w14:textId="77777777" w:rsidR="009765E3" w:rsidRDefault="00A751B4" w:rsidP="009765E3">
      <w:pPr>
        <w:pStyle w:val="ListParagraph"/>
        <w:numPr>
          <w:ilvl w:val="2"/>
          <w:numId w:val="14"/>
        </w:numPr>
      </w:pPr>
      <w:r w:rsidRPr="00A751B4">
        <w:t>In this context of the radiant manifestation of hea</w:t>
      </w:r>
      <w:r w:rsidR="007F198D">
        <w:t>venly glory, Christ promises</w:t>
      </w:r>
      <w:r w:rsidRPr="00A751B4">
        <w:t>: “to him who overcomes, I will give the right to eat from the tree of life, wh</w:t>
      </w:r>
      <w:r w:rsidR="009765E3">
        <w:t>ich is in the paradise of God.”</w:t>
      </w:r>
    </w:p>
    <w:p w14:paraId="344B73E5" w14:textId="7B436C59" w:rsidR="009E098A" w:rsidRDefault="009E098A" w:rsidP="009765E3">
      <w:pPr>
        <w:pStyle w:val="ListParagraph"/>
        <w:numPr>
          <w:ilvl w:val="0"/>
          <w:numId w:val="14"/>
        </w:numPr>
      </w:pPr>
      <w:r>
        <w:t xml:space="preserve">This </w:t>
      </w:r>
      <w:r w:rsidR="00787B5A">
        <w:t>connects the work of Christ—</w:t>
      </w:r>
      <w:r>
        <w:t xml:space="preserve">the </w:t>
      </w:r>
      <w:r w:rsidR="00C87A4B" w:rsidRPr="009765E3">
        <w:rPr>
          <w:i/>
        </w:rPr>
        <w:t>eschatological man</w:t>
      </w:r>
      <w:r w:rsidR="00787B5A" w:rsidRPr="00787B5A">
        <w:t>—</w:t>
      </w:r>
      <w:r>
        <w:t>to a symbol of protology.</w:t>
      </w:r>
    </w:p>
    <w:p w14:paraId="171F6370" w14:textId="77777777" w:rsidR="00FA5C95" w:rsidRDefault="00A751B4" w:rsidP="009765E3">
      <w:pPr>
        <w:pStyle w:val="ListParagraph"/>
        <w:numPr>
          <w:ilvl w:val="1"/>
          <w:numId w:val="14"/>
        </w:numPr>
      </w:pPr>
      <w:r w:rsidRPr="009D24B9">
        <w:t>First</w:t>
      </w:r>
      <w:r w:rsidRPr="00A751B4">
        <w:t xml:space="preserve">, </w:t>
      </w:r>
      <w:r w:rsidR="000155F3">
        <w:t>this</w:t>
      </w:r>
      <w:r w:rsidRPr="00A751B4">
        <w:t xml:space="preserve"> means that Christ promises his church </w:t>
      </w:r>
      <w:r w:rsidR="00FA5C95">
        <w:t xml:space="preserve">something associated with </w:t>
      </w:r>
      <w:r w:rsidRPr="00A751B4">
        <w:t xml:space="preserve">the </w:t>
      </w:r>
      <w:r w:rsidRPr="005A6E16">
        <w:rPr>
          <w:iCs/>
        </w:rPr>
        <w:t>glory</w:t>
      </w:r>
      <w:r w:rsidRPr="005A6E16">
        <w:t xml:space="preserve"> and </w:t>
      </w:r>
      <w:r w:rsidRPr="005A6E16">
        <w:rPr>
          <w:iCs/>
        </w:rPr>
        <w:t>splendor</w:t>
      </w:r>
      <w:r w:rsidRPr="005A6E16">
        <w:t xml:space="preserve"> of </w:t>
      </w:r>
      <w:r w:rsidRPr="005A6E16">
        <w:rPr>
          <w:iCs/>
        </w:rPr>
        <w:t>heaven</w:t>
      </w:r>
      <w:r w:rsidR="00FA5C95">
        <w:t xml:space="preserve">. </w:t>
      </w:r>
    </w:p>
    <w:p w14:paraId="06687E5F" w14:textId="082183A4" w:rsidR="00FA5C95" w:rsidRDefault="00FA5C95" w:rsidP="009765E3">
      <w:pPr>
        <w:pStyle w:val="ListParagraph"/>
        <w:numPr>
          <w:ilvl w:val="2"/>
          <w:numId w:val="14"/>
        </w:numPr>
      </w:pPr>
      <w:r>
        <w:t xml:space="preserve">The resurrected Christ reveals the heavenly, eschatological glory. Remember from 1 Corinthians 15:35ff, he is the </w:t>
      </w:r>
      <w:r w:rsidR="00C17361">
        <w:rPr>
          <w:lang w:val="el-GR"/>
        </w:rPr>
        <w:t>ἔσχατος Ἀδὰμ</w:t>
      </w:r>
      <w:r w:rsidR="00C17361">
        <w:t xml:space="preserve"> </w:t>
      </w:r>
      <w:r>
        <w:t>and the man of heaven.</w:t>
      </w:r>
    </w:p>
    <w:p w14:paraId="485D931F" w14:textId="52BE66C8" w:rsidR="00DD23D1" w:rsidRDefault="00DD23D1" w:rsidP="009765E3">
      <w:pPr>
        <w:pStyle w:val="ListParagraph"/>
        <w:numPr>
          <w:ilvl w:val="2"/>
          <w:numId w:val="14"/>
        </w:numPr>
      </w:pPr>
      <w:r>
        <w:t>He is present to offer something of the quality of life he now experiences. He will bestow something of his realm and mode of existence.</w:t>
      </w:r>
    </w:p>
    <w:p w14:paraId="59129BF4" w14:textId="484452A1" w:rsidR="00BD18BD" w:rsidRDefault="00A751B4" w:rsidP="009765E3">
      <w:pPr>
        <w:pStyle w:val="ListParagraph"/>
        <w:numPr>
          <w:ilvl w:val="1"/>
          <w:numId w:val="14"/>
        </w:numPr>
      </w:pPr>
      <w:r w:rsidRPr="009D24B9">
        <w:t>Second</w:t>
      </w:r>
      <w:r w:rsidRPr="00A751B4">
        <w:t xml:space="preserve">, </w:t>
      </w:r>
      <w:r w:rsidR="00DD23D1">
        <w:t xml:space="preserve">while Christ </w:t>
      </w:r>
      <w:r w:rsidR="00DD23D1">
        <w:rPr>
          <w:i/>
        </w:rPr>
        <w:t xml:space="preserve">presently </w:t>
      </w:r>
      <w:r w:rsidR="00DD23D1">
        <w:t xml:space="preserve">experiences the blessings of heaven, </w:t>
      </w:r>
      <w:r w:rsidRPr="00A751B4">
        <w:t xml:space="preserve">eating from the tree of life in a paradise of God is </w:t>
      </w:r>
      <w:r w:rsidR="00B03178">
        <w:t xml:space="preserve">something that </w:t>
      </w:r>
      <w:r w:rsidR="00DD23D1">
        <w:t>he</w:t>
      </w:r>
      <w:r w:rsidR="00B03178">
        <w:t xml:space="preserve"> presents as</w:t>
      </w:r>
      <w:r w:rsidRPr="00A751B4">
        <w:t xml:space="preserve"> a </w:t>
      </w:r>
      <w:r w:rsidRPr="00BD18BD">
        <w:rPr>
          <w:i/>
          <w:iCs/>
        </w:rPr>
        <w:t>future reality</w:t>
      </w:r>
      <w:r w:rsidRPr="00A751B4">
        <w:t xml:space="preserve"> for the church</w:t>
      </w:r>
      <w:r w:rsidR="00C0717E">
        <w:t>.</w:t>
      </w:r>
    </w:p>
    <w:p w14:paraId="21ED0EAC" w14:textId="4EAB5C77" w:rsidR="00C0717E" w:rsidRDefault="00050440" w:rsidP="009765E3">
      <w:pPr>
        <w:pStyle w:val="ListParagraph"/>
        <w:numPr>
          <w:ilvl w:val="2"/>
          <w:numId w:val="14"/>
        </w:numPr>
      </w:pPr>
      <w:r>
        <w:t>N</w:t>
      </w:r>
      <w:r w:rsidR="00A751B4" w:rsidRPr="00A751B4">
        <w:t>otice</w:t>
      </w:r>
      <w:r>
        <w:t xml:space="preserve"> that</w:t>
      </w:r>
      <w:r w:rsidR="00A751B4" w:rsidRPr="00A751B4">
        <w:t xml:space="preserve"> </w:t>
      </w:r>
      <w:r w:rsidR="009A2A52">
        <w:rPr>
          <w:lang w:val="el-GR"/>
        </w:rPr>
        <w:t>Τῷ νικῶντι</w:t>
      </w:r>
      <w:r w:rsidR="00A751B4" w:rsidRPr="00A751B4">
        <w:t xml:space="preserve"> is a present active</w:t>
      </w:r>
      <w:r w:rsidR="008839CB">
        <w:t xml:space="preserve"> participle</w:t>
      </w:r>
      <w:r w:rsidR="00A751B4" w:rsidRPr="00A751B4">
        <w:t xml:space="preserve"> dative masculine singular. </w:t>
      </w:r>
    </w:p>
    <w:p w14:paraId="3D21082A" w14:textId="232034C1" w:rsidR="00C0717E" w:rsidRDefault="008839CB" w:rsidP="009765E3">
      <w:pPr>
        <w:pStyle w:val="ListParagraph"/>
        <w:numPr>
          <w:ilvl w:val="3"/>
          <w:numId w:val="14"/>
        </w:numPr>
      </w:pPr>
      <w:r>
        <w:t xml:space="preserve">This is </w:t>
      </w:r>
      <w:r w:rsidR="00A751B4" w:rsidRPr="00A751B4">
        <w:t xml:space="preserve">substantival, and is translated “to him who overcomes.” </w:t>
      </w:r>
    </w:p>
    <w:p w14:paraId="220A421F" w14:textId="5FEF4828" w:rsidR="00BD18BD" w:rsidRDefault="00C0717E" w:rsidP="009D24B9">
      <w:pPr>
        <w:pStyle w:val="ListParagraph"/>
        <w:numPr>
          <w:ilvl w:val="3"/>
          <w:numId w:val="14"/>
        </w:numPr>
      </w:pPr>
      <w:r>
        <w:lastRenderedPageBreak/>
        <w:t>T</w:t>
      </w:r>
      <w:r w:rsidR="007805D0">
        <w:t>he over</w:t>
      </w:r>
      <w:r w:rsidR="00A751B4" w:rsidRPr="00A751B4">
        <w:t xml:space="preserve">comer theme in Revelation has eschatological </w:t>
      </w:r>
      <w:r w:rsidR="009D24B9">
        <w:t>significance</w:t>
      </w:r>
      <w:r w:rsidR="00A751B4" w:rsidRPr="00A751B4">
        <w:t>. It describes the person who attains resurrection unto life.</w:t>
      </w:r>
    </w:p>
    <w:p w14:paraId="0653BC82" w14:textId="60B6D40B" w:rsidR="005A6E16" w:rsidRDefault="000843AF" w:rsidP="009765E3">
      <w:pPr>
        <w:pStyle w:val="ListParagraph"/>
        <w:numPr>
          <w:ilvl w:val="2"/>
          <w:numId w:val="14"/>
        </w:numPr>
      </w:pPr>
      <w:r>
        <w:t xml:space="preserve">The verb here is also illustrative. </w:t>
      </w:r>
      <w:r w:rsidR="00050440">
        <w:t>Notice that</w:t>
      </w:r>
      <w:r w:rsidR="00A751B4" w:rsidRPr="00A751B4">
        <w:t xml:space="preserve"> </w:t>
      </w:r>
      <w:r w:rsidR="009A2A52">
        <w:rPr>
          <w:lang w:val="el-GR"/>
        </w:rPr>
        <w:t>δώσω</w:t>
      </w:r>
      <w:r w:rsidR="00A751B4" w:rsidRPr="00A751B4">
        <w:t xml:space="preserve"> is a future active</w:t>
      </w:r>
      <w:r w:rsidR="005A6E16">
        <w:t xml:space="preserve"> </w:t>
      </w:r>
      <w:r w:rsidR="00A751B4" w:rsidRPr="00A751B4">
        <w:t>indicative</w:t>
      </w:r>
      <w:r w:rsidR="005A6E16">
        <w:t xml:space="preserve"> </w:t>
      </w:r>
      <w:r w:rsidR="008D6FC7">
        <w:t>first</w:t>
      </w:r>
      <w:r w:rsidR="005A6E16">
        <w:t xml:space="preserve"> person singular verb</w:t>
      </w:r>
      <w:r w:rsidR="00A751B4" w:rsidRPr="00A751B4">
        <w:t xml:space="preserve"> translated</w:t>
      </w:r>
      <w:r w:rsidR="007624BE">
        <w:t>,</w:t>
      </w:r>
      <w:r w:rsidR="00A751B4" w:rsidRPr="00A751B4">
        <w:t xml:space="preserve"> </w:t>
      </w:r>
      <w:r w:rsidR="00794A4B">
        <w:t>“</w:t>
      </w:r>
      <w:r w:rsidR="00A751B4" w:rsidRPr="00A751B4">
        <w:t>I will give</w:t>
      </w:r>
      <w:r w:rsidR="005A6E16">
        <w:t>.”</w:t>
      </w:r>
    </w:p>
    <w:p w14:paraId="50F5D9BA" w14:textId="77777777" w:rsidR="007624BE" w:rsidRDefault="00A751B4" w:rsidP="009765E3">
      <w:pPr>
        <w:pStyle w:val="ListParagraph"/>
        <w:numPr>
          <w:ilvl w:val="3"/>
          <w:numId w:val="14"/>
        </w:numPr>
      </w:pPr>
      <w:r w:rsidRPr="00A751B4">
        <w:t>This means that the giving to eat, the notion of what is best understo</w:t>
      </w:r>
      <w:r w:rsidR="007624BE">
        <w:t xml:space="preserve">od as a future sacramental meal. </w:t>
      </w:r>
    </w:p>
    <w:p w14:paraId="51B90290" w14:textId="02AEA32B" w:rsidR="007624BE" w:rsidRDefault="007624BE" w:rsidP="009765E3">
      <w:pPr>
        <w:pStyle w:val="ListParagraph"/>
        <w:numPr>
          <w:ilvl w:val="4"/>
          <w:numId w:val="14"/>
        </w:numPr>
      </w:pPr>
      <w:r>
        <w:t>T</w:t>
      </w:r>
      <w:r w:rsidR="00A751B4" w:rsidRPr="00A751B4">
        <w:t xml:space="preserve">his </w:t>
      </w:r>
      <w:r w:rsidR="006C7233">
        <w:t>also seems</w:t>
      </w:r>
      <w:r w:rsidR="00A751B4" w:rsidRPr="00A751B4">
        <w:t xml:space="preserve"> to be the force of the aorist active infinitive </w:t>
      </w:r>
      <w:r w:rsidR="009A2A52">
        <w:rPr>
          <w:lang w:val="el-GR"/>
        </w:rPr>
        <w:t>φαγεῖν</w:t>
      </w:r>
      <w:r w:rsidR="00A751B4" w:rsidRPr="00A751B4">
        <w:t xml:space="preserve">, meaning </w:t>
      </w:r>
      <w:r w:rsidR="006C7233">
        <w:t>“</w:t>
      </w:r>
      <w:r w:rsidR="00A751B4" w:rsidRPr="00A751B4">
        <w:t>to eat</w:t>
      </w:r>
      <w:r>
        <w:t xml:space="preserve">.” </w:t>
      </w:r>
    </w:p>
    <w:p w14:paraId="5C1DF096" w14:textId="41A42395" w:rsidR="006C7233" w:rsidRDefault="007624BE" w:rsidP="009765E3">
      <w:pPr>
        <w:pStyle w:val="ListParagraph"/>
        <w:numPr>
          <w:ilvl w:val="4"/>
          <w:numId w:val="14"/>
        </w:numPr>
      </w:pPr>
      <w:r>
        <w:t>It</w:t>
      </w:r>
      <w:r w:rsidR="00A751B4" w:rsidRPr="00A751B4">
        <w:t xml:space="preserve"> remains </w:t>
      </w:r>
      <w:r w:rsidR="00A751B4" w:rsidRPr="009D24B9">
        <w:rPr>
          <w:i/>
          <w:iCs/>
        </w:rPr>
        <w:t>yet future</w:t>
      </w:r>
      <w:r w:rsidR="00A751B4" w:rsidRPr="00A751B4">
        <w:t xml:space="preserve"> for the overcoming church. </w:t>
      </w:r>
    </w:p>
    <w:p w14:paraId="38DF1C88" w14:textId="1E570971" w:rsidR="005A6E16" w:rsidRDefault="00315C05" w:rsidP="009765E3">
      <w:pPr>
        <w:pStyle w:val="ListParagraph"/>
        <w:numPr>
          <w:ilvl w:val="3"/>
          <w:numId w:val="14"/>
        </w:numPr>
      </w:pPr>
      <w:r>
        <w:rPr>
          <w:lang w:val="el-GR"/>
        </w:rPr>
        <w:t>δώσω</w:t>
      </w:r>
      <w:r w:rsidRPr="00A751B4">
        <w:t xml:space="preserve"> </w:t>
      </w:r>
      <w:r>
        <w:t xml:space="preserve">has an </w:t>
      </w:r>
      <w:r w:rsidR="005A6E16" w:rsidRPr="00A751B4">
        <w:t xml:space="preserve">indirect object </w:t>
      </w:r>
      <w:r w:rsidR="005A6E16">
        <w:rPr>
          <w:lang w:val="el-GR"/>
        </w:rPr>
        <w:t>αὐτῷ</w:t>
      </w:r>
      <w:r>
        <w:rPr>
          <w:lang w:val="el-GR"/>
        </w:rPr>
        <w:t xml:space="preserve">, </w:t>
      </w:r>
      <w:r w:rsidRPr="00315C05">
        <w:rPr>
          <w:lang w:val="el-GR"/>
        </w:rPr>
        <w:t xml:space="preserve">which itself </w:t>
      </w:r>
      <w:r w:rsidR="005A6E16">
        <w:t xml:space="preserve">has </w:t>
      </w:r>
      <w:r w:rsidR="005A6E16" w:rsidRPr="00A751B4">
        <w:t xml:space="preserve">the substantive participle </w:t>
      </w:r>
      <w:r w:rsidR="005A6E16">
        <w:rPr>
          <w:lang w:val="el-GR"/>
        </w:rPr>
        <w:t>Τῷ νικῶντι</w:t>
      </w:r>
      <w:r w:rsidR="005A6E16" w:rsidRPr="00A751B4">
        <w:t xml:space="preserve"> </w:t>
      </w:r>
      <w:r w:rsidR="005A6E16">
        <w:t xml:space="preserve">as its </w:t>
      </w:r>
      <w:r w:rsidR="005A6E16" w:rsidRPr="00A751B4">
        <w:t>antecedent</w:t>
      </w:r>
      <w:r w:rsidR="005A6E16">
        <w:t>.</w:t>
      </w:r>
    </w:p>
    <w:p w14:paraId="21F3A438" w14:textId="72B55B8A" w:rsidR="00BD18BD" w:rsidRDefault="005A6E16" w:rsidP="009765E3">
      <w:pPr>
        <w:pStyle w:val="ListParagraph"/>
        <w:numPr>
          <w:ilvl w:val="3"/>
          <w:numId w:val="14"/>
        </w:numPr>
      </w:pPr>
      <w:r>
        <w:t>Therefore, t</w:t>
      </w:r>
      <w:r w:rsidR="00A751B4" w:rsidRPr="00A751B4">
        <w:t>hose who overcome are promised that they will participate in a future, esc</w:t>
      </w:r>
      <w:r>
        <w:t>hatological, sacramental meal</w:t>
      </w:r>
      <w:r w:rsidR="00A751B4" w:rsidRPr="00A751B4">
        <w:t>.</w:t>
      </w:r>
    </w:p>
    <w:p w14:paraId="58199B48" w14:textId="236A5283" w:rsidR="00BD18BD" w:rsidRDefault="00A751B4" w:rsidP="009765E3">
      <w:pPr>
        <w:pStyle w:val="ListParagraph"/>
        <w:numPr>
          <w:ilvl w:val="1"/>
          <w:numId w:val="14"/>
        </w:numPr>
      </w:pPr>
      <w:r w:rsidRPr="00CB26AB">
        <w:t>Third</w:t>
      </w:r>
      <w:r w:rsidRPr="00A751B4">
        <w:t xml:space="preserve">, </w:t>
      </w:r>
      <w:r w:rsidR="00D46543">
        <w:t>this sacramental meal will involve eating specifically,</w:t>
      </w:r>
      <w:r w:rsidRPr="00A751B4">
        <w:t xml:space="preserve"> “</w:t>
      </w:r>
      <w:r w:rsidR="009A2A52">
        <w:rPr>
          <w:lang w:val="el-GR"/>
        </w:rPr>
        <w:t>ἐκ τοῦ ξύλου τῆς ζωῆς.</w:t>
      </w:r>
      <w:r w:rsidRPr="00A751B4">
        <w:t>”</w:t>
      </w:r>
    </w:p>
    <w:p w14:paraId="5F7EEC96" w14:textId="7745E6B6" w:rsidR="00BD18BD" w:rsidRDefault="00D80AE4" w:rsidP="00416121">
      <w:pPr>
        <w:pStyle w:val="ListParagraph"/>
        <w:numPr>
          <w:ilvl w:val="2"/>
          <w:numId w:val="14"/>
        </w:numPr>
      </w:pPr>
      <w:r>
        <w:t xml:space="preserve">Jesus’s words seem to </w:t>
      </w:r>
      <w:r w:rsidR="005C2C98">
        <w:t>drive us to an important conclusion</w:t>
      </w:r>
      <w:r w:rsidR="00255C0F">
        <w:t>.</w:t>
      </w:r>
      <w:r w:rsidR="00416121">
        <w:t xml:space="preserve"> </w:t>
      </w:r>
      <w:r w:rsidR="00CF6654">
        <w:t xml:space="preserve">Jesus promises </w:t>
      </w:r>
      <w:r w:rsidR="007A5B73">
        <w:t>the over</w:t>
      </w:r>
      <w:r w:rsidR="00CF6654">
        <w:t>comer</w:t>
      </w:r>
      <w:r w:rsidR="003D1EE0">
        <w:t xml:space="preserve"> </w:t>
      </w:r>
      <w:r w:rsidR="00A751B4" w:rsidRPr="00A751B4">
        <w:t xml:space="preserve">that he will eat from the tree of life. </w:t>
      </w:r>
      <w:r w:rsidR="00DD4DF3">
        <w:t xml:space="preserve">This is </w:t>
      </w:r>
      <w:r w:rsidR="00044D4A">
        <w:t>a blessing in accordance with the realm in which Jesus present belongs.</w:t>
      </w:r>
      <w:r w:rsidR="00C43F39">
        <w:t xml:space="preserve"> </w:t>
      </w:r>
      <w:r w:rsidR="00B82C02">
        <w:t>He possesses glorified life</w:t>
      </w:r>
      <w:r w:rsidR="004D5B47">
        <w:t xml:space="preserve"> (</w:t>
      </w:r>
      <w:r w:rsidR="006924F4">
        <w:t>1 Cor 15:42–43—</w:t>
      </w:r>
      <w:r w:rsidR="004D5B47">
        <w:t xml:space="preserve">imperishable, </w:t>
      </w:r>
      <w:r w:rsidR="00DD6484">
        <w:t xml:space="preserve">honor, </w:t>
      </w:r>
      <w:r w:rsidR="004D5B47">
        <w:t>glory, power, Spiritual)</w:t>
      </w:r>
      <w:r w:rsidR="00C43F39">
        <w:t>.</w:t>
      </w:r>
      <w:r w:rsidR="00416121">
        <w:t xml:space="preserve"> </w:t>
      </w:r>
    </w:p>
    <w:p w14:paraId="4D41182E" w14:textId="20DF652B" w:rsidR="00BD18BD" w:rsidRDefault="000D4E4D" w:rsidP="009765E3">
      <w:pPr>
        <w:pStyle w:val="ListParagraph"/>
        <w:numPr>
          <w:ilvl w:val="2"/>
          <w:numId w:val="14"/>
        </w:numPr>
      </w:pPr>
      <w:r>
        <w:t>The blessing that is received is nothing less than glorified resurrection life.</w:t>
      </w:r>
      <w:r w:rsidR="00A751B4" w:rsidRPr="00A751B4">
        <w:t xml:space="preserve"> </w:t>
      </w:r>
    </w:p>
    <w:p w14:paraId="249C9821" w14:textId="245A0738" w:rsidR="007979BB" w:rsidRDefault="00A751B4" w:rsidP="009765E3">
      <w:pPr>
        <w:pStyle w:val="ListParagraph"/>
        <w:numPr>
          <w:ilvl w:val="3"/>
          <w:numId w:val="14"/>
        </w:numPr>
      </w:pPr>
      <w:r w:rsidRPr="00A751B4">
        <w:t xml:space="preserve">This is </w:t>
      </w:r>
      <w:r w:rsidR="009A2A52">
        <w:t xml:space="preserve">clear from </w:t>
      </w:r>
      <w:r w:rsidR="00342ED9">
        <w:t>Jesus’s words to John in Revelation</w:t>
      </w:r>
      <w:r w:rsidR="009A2A52">
        <w:t xml:space="preserve"> 1</w:t>
      </w:r>
      <w:r w:rsidR="00342ED9">
        <w:t>:</w:t>
      </w:r>
      <w:r w:rsidR="009A2A52">
        <w:t>17–</w:t>
      </w:r>
      <w:r w:rsidR="00784DBC">
        <w:t>18:</w:t>
      </w:r>
      <w:r w:rsidR="005A6E16">
        <w:t xml:space="preserve"> </w:t>
      </w:r>
      <w:r w:rsidR="007979BB" w:rsidRPr="005A6E16">
        <w:rPr>
          <w:vertAlign w:val="superscript"/>
        </w:rPr>
        <w:t>17 </w:t>
      </w:r>
      <w:r w:rsidR="007979BB" w:rsidRPr="007979BB">
        <w:t xml:space="preserve">When I saw him, I fell at his feet as though dead. But he laid his right hand on me, saying, “Fear not, I am the first and the last, </w:t>
      </w:r>
      <w:r w:rsidR="007979BB" w:rsidRPr="005A6E16">
        <w:rPr>
          <w:vertAlign w:val="superscript"/>
        </w:rPr>
        <w:t>18 </w:t>
      </w:r>
      <w:r w:rsidR="007979BB" w:rsidRPr="007979BB">
        <w:t>and the living one. I died, and behold I am alive forevermore, and I have the keys of Death and Hades.</w:t>
      </w:r>
    </w:p>
    <w:p w14:paraId="240EAA4F" w14:textId="2CB0DC89" w:rsidR="007979BB" w:rsidRDefault="00A751B4" w:rsidP="009765E3">
      <w:pPr>
        <w:pStyle w:val="ListParagraph"/>
        <w:numPr>
          <w:ilvl w:val="3"/>
          <w:numId w:val="14"/>
        </w:numPr>
      </w:pPr>
      <w:r w:rsidRPr="00A751B4">
        <w:t>The reference to the first and last in verse 17 (</w:t>
      </w:r>
      <w:r w:rsidR="007979BB">
        <w:rPr>
          <w:lang w:val="el-GR"/>
        </w:rPr>
        <w:t>ἐγώ εἰμι ὁ πρῶτος καὶ ὁ ἔσχατος</w:t>
      </w:r>
      <w:r w:rsidRPr="00A751B4">
        <w:t>) is immediately qualified in terms of the resur</w:t>
      </w:r>
      <w:r w:rsidR="00755062">
        <w:t xml:space="preserve">rection of Jesus from the dead </w:t>
      </w:r>
      <w:r w:rsidRPr="00A751B4">
        <w:t>(</w:t>
      </w:r>
      <w:r w:rsidR="007979BB" w:rsidRPr="007979BB">
        <w:t>I died, and behold I am alive forevermore</w:t>
      </w:r>
      <w:r w:rsidRPr="00A751B4">
        <w:t>).</w:t>
      </w:r>
    </w:p>
    <w:p w14:paraId="0CA802D8" w14:textId="7B7480D9" w:rsidR="002D179D" w:rsidRDefault="00A751B4" w:rsidP="00CB26AB">
      <w:pPr>
        <w:pStyle w:val="ListParagraph"/>
        <w:numPr>
          <w:ilvl w:val="3"/>
          <w:numId w:val="14"/>
        </w:numPr>
      </w:pPr>
      <w:r w:rsidRPr="00A751B4">
        <w:t>Jesus announces</w:t>
      </w:r>
      <w:r w:rsidR="00755062">
        <w:t xml:space="preserve"> resurrection li</w:t>
      </w:r>
      <w:r w:rsidR="002D179D">
        <w:t xml:space="preserve">fe </w:t>
      </w:r>
      <w:r w:rsidRPr="00A751B4">
        <w:t>to John.</w:t>
      </w:r>
      <w:r w:rsidR="00CB26AB">
        <w:t xml:space="preserve"> </w:t>
      </w:r>
      <w:r w:rsidR="00A61D36" w:rsidRPr="00CB7415">
        <w:t>This</w:t>
      </w:r>
      <w:r w:rsidRPr="00A751B4">
        <w:t xml:space="preserve"> is the reason Jesus tells John not to fear when</w:t>
      </w:r>
      <w:r w:rsidR="001F3D5E">
        <w:t xml:space="preserve"> John falls before him </w:t>
      </w:r>
      <w:r w:rsidR="001F3D5E" w:rsidRPr="00CB26AB">
        <w:rPr>
          <w:i/>
        </w:rPr>
        <w:t>as dead</w:t>
      </w:r>
      <w:r w:rsidR="00CB26AB">
        <w:t xml:space="preserve">. </w:t>
      </w:r>
      <w:r w:rsidR="002D179D">
        <w:t>Coordinate this with John’s consideration of eternal life elsewhere</w:t>
      </w:r>
      <w:r w:rsidR="006924F4">
        <w:t xml:space="preserve"> (</w:t>
      </w:r>
      <w:r w:rsidR="00CB26AB">
        <w:t>John 14:6; 15)</w:t>
      </w:r>
      <w:r w:rsidR="002D179D">
        <w:t xml:space="preserve">. </w:t>
      </w:r>
    </w:p>
    <w:p w14:paraId="6D69511C" w14:textId="72933F27" w:rsidR="00A61D36" w:rsidRDefault="0071622E" w:rsidP="009765E3">
      <w:pPr>
        <w:pStyle w:val="ListParagraph"/>
        <w:numPr>
          <w:ilvl w:val="0"/>
          <w:numId w:val="14"/>
        </w:numPr>
      </w:pPr>
      <w:r>
        <w:t>If eternal life in John’s theology must be resurrection life through Christ, then the overcomer who eats from the tree of life must be resurrected bodily.</w:t>
      </w:r>
    </w:p>
    <w:p w14:paraId="15EAB2AE" w14:textId="4E39BC3C" w:rsidR="0071622E" w:rsidRDefault="0071622E" w:rsidP="0071622E">
      <w:pPr>
        <w:pStyle w:val="ListParagraph"/>
        <w:numPr>
          <w:ilvl w:val="1"/>
          <w:numId w:val="14"/>
        </w:numPr>
      </w:pPr>
      <w:r>
        <w:t xml:space="preserve">Ephesians 1:3 makes clear that believers have </w:t>
      </w:r>
      <w:r>
        <w:rPr>
          <w:i/>
        </w:rPr>
        <w:t xml:space="preserve">every </w:t>
      </w:r>
      <w:r>
        <w:t xml:space="preserve">Spiritual blessing in the heavenly places in Christ Jesus. </w:t>
      </w:r>
    </w:p>
    <w:p w14:paraId="3B21B62D" w14:textId="17F73852" w:rsidR="0071622E" w:rsidRDefault="0071622E" w:rsidP="0071622E">
      <w:pPr>
        <w:pStyle w:val="ListParagraph"/>
        <w:numPr>
          <w:ilvl w:val="1"/>
          <w:numId w:val="14"/>
        </w:numPr>
      </w:pPr>
      <w:r>
        <w:t xml:space="preserve">While this is a </w:t>
      </w:r>
      <w:r>
        <w:rPr>
          <w:i/>
        </w:rPr>
        <w:t xml:space="preserve">present </w:t>
      </w:r>
      <w:r>
        <w:t xml:space="preserve">reality, believers await a future bodily resurrection. </w:t>
      </w:r>
    </w:p>
    <w:p w14:paraId="0AF3F743" w14:textId="2F89466C" w:rsidR="00147667" w:rsidRPr="00147667" w:rsidRDefault="00751563" w:rsidP="009765E3">
      <w:pPr>
        <w:pStyle w:val="ListParagraph"/>
        <w:numPr>
          <w:ilvl w:val="1"/>
          <w:numId w:val="14"/>
        </w:numPr>
      </w:pPr>
      <w:r>
        <w:t>Therefore, the tree of life</w:t>
      </w:r>
      <w:r w:rsidR="00275847">
        <w:t xml:space="preserve">—as something that </w:t>
      </w:r>
      <w:r w:rsidR="00275847">
        <w:rPr>
          <w:i/>
        </w:rPr>
        <w:t xml:space="preserve">will be granted </w:t>
      </w:r>
      <w:r w:rsidR="00275847">
        <w:t>to the overcomer—</w:t>
      </w:r>
      <w:r>
        <w:t>symbolizes a future, bodily resurrection life with and in Christ.</w:t>
      </w:r>
    </w:p>
    <w:p w14:paraId="18E30DA9" w14:textId="767B5CEC" w:rsidR="006C3135" w:rsidRDefault="00B22050" w:rsidP="006C3135">
      <w:pPr>
        <w:pStyle w:val="Heading1"/>
      </w:pPr>
      <w:r>
        <w:t>The Tree of Life: Paradise and Heaven</w:t>
      </w:r>
    </w:p>
    <w:p w14:paraId="6309D04A" w14:textId="01FD22B7" w:rsidR="00F31664" w:rsidRDefault="00F31664" w:rsidP="00F31664">
      <w:pPr>
        <w:pStyle w:val="ListParagraph"/>
        <w:numPr>
          <w:ilvl w:val="0"/>
          <w:numId w:val="14"/>
        </w:numPr>
      </w:pPr>
      <w:r>
        <w:t>This life also has a</w:t>
      </w:r>
      <w:r w:rsidRPr="00A751B4">
        <w:t xml:space="preserve"> </w:t>
      </w:r>
      <w:r w:rsidRPr="00147667">
        <w:rPr>
          <w:i/>
          <w:iCs/>
        </w:rPr>
        <w:t>heavenly</w:t>
      </w:r>
      <w:r w:rsidRPr="00A751B4">
        <w:t xml:space="preserve"> focus</w:t>
      </w:r>
      <w:r>
        <w:t xml:space="preserve"> that transce</w:t>
      </w:r>
      <w:r w:rsidR="00345D04">
        <w:t>nds the present earthly reality</w:t>
      </w:r>
      <w:r w:rsidRPr="00A751B4">
        <w:t xml:space="preserve">. </w:t>
      </w:r>
    </w:p>
    <w:p w14:paraId="02385232" w14:textId="1FE07FDE" w:rsidR="003B126F" w:rsidRDefault="003B126F" w:rsidP="003B126F">
      <w:pPr>
        <w:pStyle w:val="ListParagraph"/>
        <w:numPr>
          <w:ilvl w:val="1"/>
          <w:numId w:val="14"/>
        </w:numPr>
      </w:pPr>
      <w:r>
        <w:t>We have been raised with him and are seated with him in the heavenly places (Eph 2:6).</w:t>
      </w:r>
      <w:r w:rsidR="003E6E9B">
        <w:t xml:space="preserve"> This is not protological/earthly life; it is eschatological/heavenly life.</w:t>
      </w:r>
    </w:p>
    <w:p w14:paraId="177AF4B0" w14:textId="7FE1B93C" w:rsidR="00F31664" w:rsidRDefault="00903FF0" w:rsidP="00F31664">
      <w:pPr>
        <w:pStyle w:val="ListParagraph"/>
        <w:numPr>
          <w:ilvl w:val="1"/>
          <w:numId w:val="14"/>
        </w:numPr>
      </w:pPr>
      <w:r>
        <w:lastRenderedPageBreak/>
        <w:t xml:space="preserve">That is the realm </w:t>
      </w:r>
      <w:r w:rsidR="00D468F5">
        <w:t>(</w:t>
      </w:r>
      <w:r w:rsidR="00D468F5" w:rsidRPr="00611DFF">
        <w:t>ἐν τῷ παραδείσῳ τοῦ θεοῦ</w:t>
      </w:r>
      <w:r w:rsidR="00D468F5">
        <w:t xml:space="preserve">) </w:t>
      </w:r>
      <w:r>
        <w:t xml:space="preserve">in which </w:t>
      </w:r>
      <w:r w:rsidR="002167CB">
        <w:t>t</w:t>
      </w:r>
      <w:r w:rsidR="006939BE">
        <w:t>he overcomer will be granted to eat of the tree of life</w:t>
      </w:r>
      <w:r w:rsidR="00D468F5">
        <w:t xml:space="preserve"> in the future.</w:t>
      </w:r>
    </w:p>
    <w:p w14:paraId="118C2417" w14:textId="0C190E67" w:rsidR="00D468F5" w:rsidRDefault="00D468F5" w:rsidP="00F31664">
      <w:pPr>
        <w:pStyle w:val="ListParagraph"/>
        <w:numPr>
          <w:ilvl w:val="1"/>
          <w:numId w:val="14"/>
        </w:numPr>
      </w:pPr>
      <w:r>
        <w:t xml:space="preserve">We want to connect that future </w:t>
      </w:r>
      <w:r w:rsidRPr="00611DFF">
        <w:t>παραδείσῳ</w:t>
      </w:r>
      <w:r>
        <w:t xml:space="preserve"> with heaven. </w:t>
      </w:r>
    </w:p>
    <w:p w14:paraId="4021CFC2" w14:textId="464CC88B" w:rsidR="00A61D36" w:rsidRDefault="00D468F5" w:rsidP="009765E3">
      <w:pPr>
        <w:pStyle w:val="ListParagraph"/>
        <w:numPr>
          <w:ilvl w:val="0"/>
          <w:numId w:val="14"/>
        </w:numPr>
      </w:pPr>
      <w:r>
        <w:t>The paradise of God has theological significance, especially when considered in light of Christ’s resurrection.</w:t>
      </w:r>
    </w:p>
    <w:p w14:paraId="75F3EB7F" w14:textId="214B5756" w:rsidR="00FC2106" w:rsidRDefault="00A751B4" w:rsidP="009765E3">
      <w:pPr>
        <w:pStyle w:val="ListParagraph"/>
        <w:numPr>
          <w:ilvl w:val="1"/>
          <w:numId w:val="14"/>
        </w:numPr>
      </w:pPr>
      <w:r w:rsidRPr="00A751B4">
        <w:t>If the protological paradise, Eden, was an earthly realm of imperfect, provisional life with God, the paradise of God to which Jesus refers is the heavenly realm of perfect</w:t>
      </w:r>
      <w:r w:rsidR="004F467F">
        <w:t xml:space="preserve"> eschatological life in Christ.</w:t>
      </w:r>
    </w:p>
    <w:p w14:paraId="22910406" w14:textId="695ED44C" w:rsidR="00A61D36" w:rsidRDefault="002D62A7" w:rsidP="00FC2106">
      <w:pPr>
        <w:pStyle w:val="ListParagraph"/>
        <w:numPr>
          <w:ilvl w:val="2"/>
          <w:numId w:val="14"/>
        </w:numPr>
      </w:pPr>
      <w:r>
        <w:t>This</w:t>
      </w:r>
      <w:r w:rsidR="00A751B4" w:rsidRPr="00A751B4">
        <w:t xml:space="preserve"> is the </w:t>
      </w:r>
      <w:r w:rsidR="00A751B4" w:rsidRPr="00FC2106">
        <w:rPr>
          <w:iCs/>
        </w:rPr>
        <w:t>realm of resurrection life</w:t>
      </w:r>
      <w:r>
        <w:rPr>
          <w:iCs/>
        </w:rPr>
        <w:t>,</w:t>
      </w:r>
      <w:r w:rsidR="00FC2106" w:rsidRPr="00FC2106">
        <w:rPr>
          <w:iCs/>
        </w:rPr>
        <w:t xml:space="preserve"> which we </w:t>
      </w:r>
      <w:r w:rsidR="00691B8E">
        <w:rPr>
          <w:iCs/>
        </w:rPr>
        <w:t>sought to establish</w:t>
      </w:r>
      <w:r w:rsidR="00FC2106" w:rsidRPr="00FC2106">
        <w:rPr>
          <w:iCs/>
        </w:rPr>
        <w:t xml:space="preserve"> as the </w:t>
      </w:r>
      <w:r w:rsidR="00FC2106">
        <w:rPr>
          <w:iCs/>
        </w:rPr>
        <w:t>blessing signified by the tree of life</w:t>
      </w:r>
      <w:r w:rsidR="00A751B4" w:rsidRPr="00A751B4">
        <w:t>.</w:t>
      </w:r>
    </w:p>
    <w:p w14:paraId="45FB70EA" w14:textId="44E7C935" w:rsidR="00A61D36" w:rsidRDefault="00667103" w:rsidP="002D62A7">
      <w:pPr>
        <w:pStyle w:val="ListParagraph"/>
        <w:numPr>
          <w:ilvl w:val="2"/>
          <w:numId w:val="14"/>
        </w:numPr>
      </w:pPr>
      <w:r>
        <w:t>Paul shares somet</w:t>
      </w:r>
      <w:r w:rsidR="00762041">
        <w:t>hing similar in Colossians 3:1–4</w:t>
      </w:r>
      <w:r w:rsidR="002D62A7">
        <w:t>—</w:t>
      </w:r>
      <w:r w:rsidR="00762041">
        <w:t>“</w:t>
      </w:r>
      <w:r w:rsidR="00762041" w:rsidRPr="00762041">
        <w:t>If</w:t>
      </w:r>
      <w:r w:rsidR="00762041">
        <w:t>/since</w:t>
      </w:r>
      <w:r w:rsidR="00762041" w:rsidRPr="00762041">
        <w:t xml:space="preserve"> then you have been raised with Christ, seek the things that are above, where Christ is, seated at the right hand of God. </w:t>
      </w:r>
      <w:r w:rsidR="00762041" w:rsidRPr="002D62A7">
        <w:rPr>
          <w:vertAlign w:val="superscript"/>
        </w:rPr>
        <w:t>2 </w:t>
      </w:r>
      <w:r w:rsidR="00762041" w:rsidRPr="00762041">
        <w:t xml:space="preserve">Set your minds on things that are above, not on things that are on earth. </w:t>
      </w:r>
      <w:r w:rsidR="00762041" w:rsidRPr="002D62A7">
        <w:rPr>
          <w:vertAlign w:val="superscript"/>
        </w:rPr>
        <w:t>3 </w:t>
      </w:r>
      <w:r w:rsidR="00762041" w:rsidRPr="00762041">
        <w:t xml:space="preserve">For you have died, and your life is hidden with Christ in God. </w:t>
      </w:r>
      <w:r w:rsidR="00762041" w:rsidRPr="002D62A7">
        <w:rPr>
          <w:vertAlign w:val="superscript"/>
        </w:rPr>
        <w:t>4 </w:t>
      </w:r>
      <w:r w:rsidR="00762041" w:rsidRPr="00762041">
        <w:t xml:space="preserve">When Christ who is your life appears, then you also will appear with him in glory. </w:t>
      </w:r>
      <w:r w:rsidR="002E7708">
        <w:t>The above is the heavenly arena—</w:t>
      </w:r>
      <w:r w:rsidR="00A751B4" w:rsidRPr="00A751B4">
        <w:t>the arena of ascension and session, the arena of glory in resurrection life. This is the heavenly order with which the bel</w:t>
      </w:r>
      <w:r w:rsidR="00762041">
        <w:t>iever’s life is now identified.”</w:t>
      </w:r>
    </w:p>
    <w:p w14:paraId="5FEBDD21" w14:textId="55394406" w:rsidR="00A61D36" w:rsidRDefault="00A751B4" w:rsidP="009765E3">
      <w:pPr>
        <w:pStyle w:val="ListParagraph"/>
        <w:numPr>
          <w:ilvl w:val="2"/>
          <w:numId w:val="14"/>
        </w:numPr>
      </w:pPr>
      <w:r w:rsidRPr="00A751B4">
        <w:t>In this context, remember Paul says that you</w:t>
      </w:r>
      <w:r w:rsidR="00E83CCA">
        <w:t>r</w:t>
      </w:r>
      <w:r w:rsidRPr="00A751B4">
        <w:t xml:space="preserve"> life is now hidden with Christ in God. And when Christ appears, you will appear with him in glory.</w:t>
      </w:r>
    </w:p>
    <w:p w14:paraId="3A22DF05" w14:textId="2BAE0668" w:rsidR="006713C8" w:rsidRDefault="004142DE" w:rsidP="009765E3">
      <w:pPr>
        <w:pStyle w:val="ListParagraph"/>
        <w:numPr>
          <w:ilvl w:val="3"/>
          <w:numId w:val="14"/>
        </w:numPr>
      </w:pPr>
      <w:r>
        <w:t>John describes the future participation in resurrection glory in term of the categories of Eden.</w:t>
      </w:r>
      <w:r w:rsidR="00A751B4" w:rsidRPr="00A751B4">
        <w:t xml:space="preserve"> </w:t>
      </w:r>
    </w:p>
    <w:p w14:paraId="720AC368" w14:textId="0EAF1B2F" w:rsidR="004142DE" w:rsidRDefault="004142DE" w:rsidP="009765E3">
      <w:pPr>
        <w:pStyle w:val="ListParagraph"/>
        <w:numPr>
          <w:ilvl w:val="3"/>
          <w:numId w:val="14"/>
        </w:numPr>
      </w:pPr>
      <w:r>
        <w:t>Yet, t</w:t>
      </w:r>
      <w:r w:rsidR="00A751B4" w:rsidRPr="00A751B4">
        <w:t xml:space="preserve">he </w:t>
      </w:r>
      <w:r w:rsidR="00A751B4" w:rsidRPr="004142DE">
        <w:rPr>
          <w:i/>
        </w:rPr>
        <w:t>earthly</w:t>
      </w:r>
      <w:r w:rsidR="00A751B4" w:rsidRPr="00A751B4">
        <w:t xml:space="preserve"> Eden and </w:t>
      </w:r>
      <w:r>
        <w:t xml:space="preserve">its </w:t>
      </w:r>
      <w:r w:rsidR="00A751B4" w:rsidRPr="00A751B4">
        <w:t xml:space="preserve">original tree of life have been </w:t>
      </w:r>
      <w:r w:rsidR="00A751B4" w:rsidRPr="00A61D36">
        <w:rPr>
          <w:i/>
          <w:iCs/>
        </w:rPr>
        <w:t>fulfilled and surpassed</w:t>
      </w:r>
      <w:r>
        <w:t>.</w:t>
      </w:r>
    </w:p>
    <w:p w14:paraId="29EC4A70" w14:textId="1BAE25B7" w:rsidR="004142DE" w:rsidRDefault="00836654" w:rsidP="00836654">
      <w:pPr>
        <w:pStyle w:val="ListParagraph"/>
        <w:numPr>
          <w:ilvl w:val="3"/>
          <w:numId w:val="14"/>
        </w:numPr>
      </w:pPr>
      <w:r>
        <w:t xml:space="preserve">And now </w:t>
      </w:r>
      <w:r w:rsidR="00792EEB">
        <w:t>Christ</w:t>
      </w:r>
      <w:r>
        <w:t xml:space="preserve"> offers that life to his people—the overcomers.</w:t>
      </w:r>
      <w:r w:rsidR="00A751B4" w:rsidRPr="00A751B4">
        <w:t xml:space="preserve"> </w:t>
      </w:r>
    </w:p>
    <w:p w14:paraId="5583E336" w14:textId="56EEBB5B" w:rsidR="00A61D36" w:rsidRDefault="0069060B" w:rsidP="0069060B">
      <w:pPr>
        <w:pStyle w:val="ListParagraph"/>
        <w:numPr>
          <w:ilvl w:val="2"/>
          <w:numId w:val="14"/>
        </w:numPr>
      </w:pPr>
      <w:r>
        <w:t xml:space="preserve">Christ has obtained what was represented by the tree of life. He now has authority to bestow those blessings upon his people. He brings his people to live and reign with him in the paradise of God. </w:t>
      </w:r>
    </w:p>
    <w:p w14:paraId="420734A6" w14:textId="6B777B7C" w:rsidR="00A61D36" w:rsidRDefault="00AC767A" w:rsidP="009765E3">
      <w:pPr>
        <w:pStyle w:val="ListParagraph"/>
        <w:numPr>
          <w:ilvl w:val="0"/>
          <w:numId w:val="14"/>
        </w:numPr>
      </w:pPr>
      <w:r>
        <w:t>T</w:t>
      </w:r>
      <w:bookmarkStart w:id="0" w:name="_GoBack"/>
      <w:bookmarkEnd w:id="0"/>
      <w:r w:rsidR="00A751B4" w:rsidRPr="00A751B4">
        <w:t>here is both a continuity and discontinuity between the symbolic significance of the tree of life in the protological, prefall situation and the eschatological, postfall situation.</w:t>
      </w:r>
    </w:p>
    <w:p w14:paraId="4614EF27" w14:textId="7F5B5E72" w:rsidR="009F03E6" w:rsidRDefault="009F03E6" w:rsidP="009F03E6">
      <w:pPr>
        <w:pStyle w:val="ListParagraph"/>
        <w:numPr>
          <w:ilvl w:val="1"/>
          <w:numId w:val="14"/>
        </w:numPr>
      </w:pPr>
      <w:r>
        <w:t>There is continuity in what is symbolized. It is the same in substance. The tree of life was/is a picture of eschatological life in the paradise of God. It would be bestowed upon the overcomer—whether to prefall Adam or to the redeemed.</w:t>
      </w:r>
    </w:p>
    <w:p w14:paraId="083B87A9" w14:textId="77777777" w:rsidR="000D21E1" w:rsidRDefault="000D21E1" w:rsidP="009765E3">
      <w:pPr>
        <w:pStyle w:val="ListParagraph"/>
        <w:numPr>
          <w:ilvl w:val="2"/>
          <w:numId w:val="14"/>
        </w:numPr>
      </w:pPr>
      <w:r>
        <w:t>T</w:t>
      </w:r>
      <w:r w:rsidR="00A751B4" w:rsidRPr="00A751B4">
        <w:t xml:space="preserve">he tree of life points upward and forward to eschatological life in the paradise of God. </w:t>
      </w:r>
    </w:p>
    <w:p w14:paraId="6BE3DA34" w14:textId="18D47B42" w:rsidR="001A14CB" w:rsidRDefault="001A14CB" w:rsidP="009765E3">
      <w:pPr>
        <w:pStyle w:val="ListParagraph"/>
        <w:numPr>
          <w:ilvl w:val="2"/>
          <w:numId w:val="14"/>
        </w:numPr>
      </w:pPr>
      <w:r>
        <w:t>Through Christ, we see what the tree of life symbolized/signified from the beginning. Though at the time, it was a shadow/type.</w:t>
      </w:r>
    </w:p>
    <w:p w14:paraId="47A26BED" w14:textId="77777777" w:rsidR="00CE21DD" w:rsidRDefault="00CE21DD" w:rsidP="009765E3">
      <w:pPr>
        <w:pStyle w:val="ListParagraph"/>
        <w:numPr>
          <w:ilvl w:val="1"/>
          <w:numId w:val="14"/>
        </w:numPr>
      </w:pPr>
      <w:r>
        <w:t>But there is also discontinuity.</w:t>
      </w:r>
    </w:p>
    <w:p w14:paraId="75C9282D" w14:textId="77777777" w:rsidR="00A61D36" w:rsidRDefault="00A751B4" w:rsidP="00D00DF9">
      <w:pPr>
        <w:pStyle w:val="ListParagraph"/>
        <w:numPr>
          <w:ilvl w:val="2"/>
          <w:numId w:val="14"/>
        </w:numPr>
      </w:pPr>
      <w:r w:rsidRPr="00A751B4">
        <w:t>The prospect of eschatological life was held forth to Adam simply on condition of his perfect and personal obedience.</w:t>
      </w:r>
    </w:p>
    <w:p w14:paraId="67504D48" w14:textId="77777777" w:rsidR="007925F2" w:rsidRDefault="00A751B4" w:rsidP="00D00DF9">
      <w:pPr>
        <w:pStyle w:val="ListParagraph"/>
        <w:numPr>
          <w:ilvl w:val="2"/>
          <w:numId w:val="14"/>
        </w:numPr>
      </w:pPr>
      <w:r w:rsidRPr="00A751B4">
        <w:t xml:space="preserve">But the prospect of eschatological life, the prospect of eating from the tree of life in the paradise of God </w:t>
      </w:r>
      <w:r w:rsidRPr="00A61D36">
        <w:rPr>
          <w:i/>
          <w:iCs/>
        </w:rPr>
        <w:t>after the fall</w:t>
      </w:r>
      <w:r w:rsidRPr="00A751B4">
        <w:t xml:space="preserve">, requires death and resurrection. </w:t>
      </w:r>
    </w:p>
    <w:p w14:paraId="23308B3B" w14:textId="07943B25" w:rsidR="0093688B" w:rsidRDefault="00FB6B57" w:rsidP="00CE21DD">
      <w:pPr>
        <w:pStyle w:val="ListParagraph"/>
        <w:numPr>
          <w:ilvl w:val="2"/>
          <w:numId w:val="14"/>
        </w:numPr>
      </w:pPr>
      <w:r>
        <w:t>T</w:t>
      </w:r>
      <w:r w:rsidR="00A751B4" w:rsidRPr="00A751B4">
        <w:t>he church participates in the glories of resurrection life in an eschatological Eden</w:t>
      </w:r>
      <w:r w:rsidR="0046512F">
        <w:t xml:space="preserve"> through </w:t>
      </w:r>
      <w:r w:rsidR="0046512F" w:rsidRPr="00A751B4">
        <w:t>the mode of resurrection life in and with Christ</w:t>
      </w:r>
      <w:r w:rsidR="00A751B4" w:rsidRPr="00A751B4">
        <w:t>.</w:t>
      </w:r>
    </w:p>
    <w:p w14:paraId="31EEC4CE" w14:textId="36B7D7E1" w:rsidR="006C3135" w:rsidRDefault="006C3135" w:rsidP="006C3135">
      <w:pPr>
        <w:pStyle w:val="Heading1"/>
      </w:pPr>
      <w:r>
        <w:lastRenderedPageBreak/>
        <w:t>The Tree of Life and the New Heavens and New Earth</w:t>
      </w:r>
    </w:p>
    <w:p w14:paraId="2EEA31DB" w14:textId="602581E0" w:rsidR="0093688B" w:rsidRDefault="0093688B" w:rsidP="004226A1">
      <w:pPr>
        <w:pStyle w:val="ListParagraph"/>
        <w:numPr>
          <w:ilvl w:val="0"/>
          <w:numId w:val="14"/>
        </w:numPr>
      </w:pPr>
      <w:r>
        <w:t>Revelation 22:1–3</w:t>
      </w:r>
      <w:r w:rsidR="00437102">
        <w:t xml:space="preserve"> is another text that associates the tree of life with future heavenly glory</w:t>
      </w:r>
      <w:r w:rsidR="00A0531E">
        <w:t>.</w:t>
      </w:r>
    </w:p>
    <w:p w14:paraId="602D639B" w14:textId="77777777" w:rsidR="006C3135" w:rsidRDefault="0093688B" w:rsidP="006C3135">
      <w:pPr>
        <w:pStyle w:val="ListParagraph"/>
        <w:numPr>
          <w:ilvl w:val="1"/>
          <w:numId w:val="14"/>
        </w:numPr>
      </w:pPr>
      <w:r w:rsidRPr="0093688B">
        <w:rPr>
          <w:vertAlign w:val="superscript"/>
        </w:rPr>
        <w:t xml:space="preserve">1 </w:t>
      </w:r>
      <w:r w:rsidRPr="0093688B">
        <w:t>Then the angel showed me the river of the water of life, bright as crystal, flowing from the throne of God and of the Lamb</w:t>
      </w:r>
      <w:r>
        <w:t xml:space="preserve"> (</w:t>
      </w:r>
      <w:r>
        <w:rPr>
          <w:lang w:val="el-GR"/>
        </w:rPr>
        <w:t>ἐκπορευόμενον ἐκ τοῦ θρόνου τοῦ θεοῦ καὶ τοῦ ἀρνίου</w:t>
      </w:r>
      <w:r>
        <w:t>)</w:t>
      </w:r>
      <w:r w:rsidRPr="0093688B">
        <w:t xml:space="preserve"> </w:t>
      </w:r>
      <w:r w:rsidRPr="0093688B">
        <w:rPr>
          <w:vertAlign w:val="superscript"/>
        </w:rPr>
        <w:t>2 </w:t>
      </w:r>
      <w:r w:rsidRPr="0093688B">
        <w:t>through the middle of the street of the city</w:t>
      </w:r>
      <w:r>
        <w:t xml:space="preserve"> (</w:t>
      </w:r>
      <w:r>
        <w:rPr>
          <w:lang w:val="el-GR"/>
        </w:rPr>
        <w:t>ἐν μέσῳ τῆς πλατείας αὐτῆς</w:t>
      </w:r>
      <w:r>
        <w:t>)</w:t>
      </w:r>
      <w:r w:rsidRPr="0093688B">
        <w:t>; also, on either side of the river</w:t>
      </w:r>
      <w:r>
        <w:t xml:space="preserve"> (</w:t>
      </w:r>
      <w:r>
        <w:rPr>
          <w:lang w:val="el-GR"/>
        </w:rPr>
        <w:t>καὶ τοῦ ποταμοῦ ἐντεῦθεν</w:t>
      </w:r>
      <w:r w:rsidRPr="0093688B">
        <w:rPr>
          <w:lang w:val="el-GR"/>
        </w:rPr>
        <w:t xml:space="preserve"> </w:t>
      </w:r>
      <w:r>
        <w:rPr>
          <w:lang w:val="el-GR"/>
        </w:rPr>
        <w:t>καὶ ἐκεῖθεν</w:t>
      </w:r>
      <w:r>
        <w:t>)</w:t>
      </w:r>
      <w:r w:rsidRPr="0093688B">
        <w:t>, the tree of life</w:t>
      </w:r>
      <w:r>
        <w:t xml:space="preserve"> (</w:t>
      </w:r>
      <w:r>
        <w:rPr>
          <w:lang w:val="el-GR"/>
        </w:rPr>
        <w:t>ξύλον ζωῆς</w:t>
      </w:r>
      <w:r>
        <w:t>)</w:t>
      </w:r>
      <w:r w:rsidRPr="0093688B">
        <w:t xml:space="preserve"> with its twelve kinds of fruit</w:t>
      </w:r>
      <w:r>
        <w:t xml:space="preserve"> (</w:t>
      </w:r>
      <w:r>
        <w:rPr>
          <w:lang w:val="el-GR"/>
        </w:rPr>
        <w:t>ποιοῦν καρποὺς δώδεκα</w:t>
      </w:r>
      <w:r>
        <w:t>)</w:t>
      </w:r>
      <w:r w:rsidRPr="0093688B">
        <w:t xml:space="preserve">, yielding its fruit each month. The leaves of the tree were for the healing of the nations. </w:t>
      </w:r>
      <w:r w:rsidRPr="0093688B">
        <w:rPr>
          <w:vertAlign w:val="superscript"/>
        </w:rPr>
        <w:t>3 </w:t>
      </w:r>
      <w:r w:rsidRPr="0093688B">
        <w:rPr>
          <w:i/>
        </w:rPr>
        <w:t>No longer will there be anything accursed</w:t>
      </w:r>
      <w:r w:rsidRPr="0093688B">
        <w:t>, but the throne of God and of the Lamb will be in it, and his servants will worship him.</w:t>
      </w:r>
    </w:p>
    <w:p w14:paraId="42C28816" w14:textId="6D56FDCB" w:rsidR="006C3135" w:rsidRDefault="00AA150C" w:rsidP="006C3135">
      <w:pPr>
        <w:pStyle w:val="ListParagraph"/>
        <w:numPr>
          <w:ilvl w:val="0"/>
          <w:numId w:val="14"/>
        </w:numPr>
      </w:pPr>
      <w:r>
        <w:t>To get a handle on this, we should notice s</w:t>
      </w:r>
      <w:r w:rsidR="00A751B4" w:rsidRPr="00A751B4">
        <w:t>ome contextua</w:t>
      </w:r>
      <w:r w:rsidR="00464E23">
        <w:t>l observations</w:t>
      </w:r>
      <w:r>
        <w:t xml:space="preserve"> from the previous chapter</w:t>
      </w:r>
      <w:r w:rsidR="00464E23">
        <w:t>.</w:t>
      </w:r>
    </w:p>
    <w:p w14:paraId="494ED21F" w14:textId="3E4D9AC8" w:rsidR="006C3135" w:rsidRDefault="00AA150C" w:rsidP="006C3135">
      <w:pPr>
        <w:pStyle w:val="ListParagraph"/>
        <w:numPr>
          <w:ilvl w:val="1"/>
          <w:numId w:val="14"/>
        </w:numPr>
      </w:pPr>
      <w:r>
        <w:t>Revelation 21</w:t>
      </w:r>
      <w:r w:rsidR="004226A1">
        <w:t xml:space="preserve"> </w:t>
      </w:r>
      <w:r w:rsidR="00464E23">
        <w:t>describes the appearance of the</w:t>
      </w:r>
      <w:r w:rsidR="004226A1">
        <w:t xml:space="preserve"> New</w:t>
      </w:r>
      <w:r w:rsidR="00F829D7">
        <w:t xml:space="preserve"> Heavens and New Earth</w:t>
      </w:r>
      <w:r w:rsidR="00A751B4" w:rsidRPr="00A751B4">
        <w:t xml:space="preserve">. </w:t>
      </w:r>
    </w:p>
    <w:p w14:paraId="7ED9D5CD" w14:textId="644B14DE" w:rsidR="006C3135" w:rsidRDefault="00A751B4" w:rsidP="006C3135">
      <w:pPr>
        <w:pStyle w:val="ListParagraph"/>
        <w:numPr>
          <w:ilvl w:val="2"/>
          <w:numId w:val="14"/>
        </w:numPr>
      </w:pPr>
      <w:r w:rsidRPr="00A751B4">
        <w:t xml:space="preserve">The context </w:t>
      </w:r>
      <w:r w:rsidR="00AA150C">
        <w:t xml:space="preserve">focuses on </w:t>
      </w:r>
      <w:r w:rsidR="004226A1">
        <w:t>the</w:t>
      </w:r>
      <w:r w:rsidRPr="00A751B4">
        <w:t xml:space="preserve"> fulfillment of redemptive history in eschatological glory.</w:t>
      </w:r>
    </w:p>
    <w:p w14:paraId="1A9FF9B6" w14:textId="215E3858" w:rsidR="006C3135" w:rsidRDefault="00A751B4" w:rsidP="006C3135">
      <w:pPr>
        <w:pStyle w:val="ListParagraph"/>
        <w:numPr>
          <w:ilvl w:val="2"/>
          <w:numId w:val="14"/>
        </w:numPr>
      </w:pPr>
      <w:r w:rsidRPr="00A751B4">
        <w:t xml:space="preserve">Revelation </w:t>
      </w:r>
      <w:r w:rsidR="00321BFC">
        <w:t>21:1—“</w:t>
      </w:r>
      <w:r w:rsidR="00321BFC" w:rsidRPr="00321BFC">
        <w:t>Then I saw a new heaven and a new earth</w:t>
      </w:r>
      <w:r w:rsidR="00321BFC">
        <w:t xml:space="preserve"> (</w:t>
      </w:r>
      <w:r w:rsidR="00321BFC" w:rsidRPr="006C3135">
        <w:rPr>
          <w:lang w:val="el-GR"/>
        </w:rPr>
        <w:t>οὐρανὸν καινὸν καὶ γῆν καινήν</w:t>
      </w:r>
      <w:r w:rsidR="00321BFC">
        <w:t>)</w:t>
      </w:r>
      <w:r w:rsidR="00321BFC" w:rsidRPr="00321BFC">
        <w:t>, for the first heaven</w:t>
      </w:r>
      <w:r w:rsidR="00321BFC">
        <w:t xml:space="preserve"> (</w:t>
      </w:r>
      <w:r w:rsidR="00321BFC" w:rsidRPr="006C3135">
        <w:rPr>
          <w:lang w:val="el-GR"/>
        </w:rPr>
        <w:t>πρῶτος οὐρανὸς</w:t>
      </w:r>
      <w:r w:rsidR="00321BFC">
        <w:t>)</w:t>
      </w:r>
      <w:r w:rsidR="00321BFC" w:rsidRPr="00321BFC">
        <w:t xml:space="preserve"> and the first earth</w:t>
      </w:r>
      <w:r w:rsidR="00321BFC">
        <w:t xml:space="preserve"> (</w:t>
      </w:r>
      <w:r w:rsidR="00321BFC" w:rsidRPr="006C3135">
        <w:rPr>
          <w:lang w:val="el-GR"/>
        </w:rPr>
        <w:t>πρώτη γῆ</w:t>
      </w:r>
      <w:r w:rsidR="00321BFC">
        <w:t>)</w:t>
      </w:r>
      <w:r w:rsidR="00321BFC" w:rsidRPr="00321BFC">
        <w:t xml:space="preserve"> had passed away</w:t>
      </w:r>
      <w:r w:rsidR="00321BFC">
        <w:t xml:space="preserve"> (</w:t>
      </w:r>
      <w:r w:rsidR="00321BFC" w:rsidRPr="006C3135">
        <w:rPr>
          <w:lang w:val="el-GR"/>
        </w:rPr>
        <w:t>ἀπῆλθαν</w:t>
      </w:r>
      <w:r w:rsidR="00321BFC">
        <w:t>)</w:t>
      </w:r>
      <w:r w:rsidR="00321BFC" w:rsidRPr="00321BFC">
        <w:t>, and the sea was no more.</w:t>
      </w:r>
      <w:r w:rsidR="00321BFC">
        <w:t>”</w:t>
      </w:r>
    </w:p>
    <w:p w14:paraId="62A77F54" w14:textId="36A44EA1" w:rsidR="00A46A60" w:rsidRDefault="00A751B4" w:rsidP="006C3135">
      <w:pPr>
        <w:pStyle w:val="ListParagraph"/>
        <w:numPr>
          <w:ilvl w:val="1"/>
          <w:numId w:val="14"/>
        </w:numPr>
      </w:pPr>
      <w:r w:rsidRPr="00A751B4">
        <w:t>Notice that there is a displacement and replacement motif present in John’s theology.</w:t>
      </w:r>
    </w:p>
    <w:p w14:paraId="5ADF712F" w14:textId="77777777" w:rsidR="00321BFC" w:rsidRDefault="00A751B4" w:rsidP="0094395A">
      <w:pPr>
        <w:pStyle w:val="ListParagraph"/>
        <w:numPr>
          <w:ilvl w:val="2"/>
          <w:numId w:val="15"/>
        </w:numPr>
      </w:pPr>
      <w:r w:rsidRPr="00A751B4">
        <w:t xml:space="preserve">There is a </w:t>
      </w:r>
      <w:r w:rsidR="00321BFC">
        <w:rPr>
          <w:lang w:val="el-GR"/>
        </w:rPr>
        <w:t>οὐρανὸν καινὸν καὶ γῆν καινήν</w:t>
      </w:r>
      <w:r w:rsidR="00321BFC" w:rsidRPr="00A751B4">
        <w:t xml:space="preserve"> </w:t>
      </w:r>
    </w:p>
    <w:p w14:paraId="5FB6E7B4" w14:textId="41239DEB" w:rsidR="00A46A60" w:rsidRDefault="00A751B4" w:rsidP="0094395A">
      <w:pPr>
        <w:pStyle w:val="ListParagraph"/>
        <w:numPr>
          <w:ilvl w:val="2"/>
          <w:numId w:val="15"/>
        </w:numPr>
      </w:pPr>
      <w:r w:rsidRPr="00A751B4">
        <w:t>And this appears because the first heaven and earth passes away “</w:t>
      </w:r>
      <w:r w:rsidR="00321BFC">
        <w:rPr>
          <w:lang w:val="el-GR"/>
        </w:rPr>
        <w:t>ἀπῆλθαν</w:t>
      </w:r>
      <w:r w:rsidR="000D7BBF">
        <w:rPr>
          <w:lang w:val="el-GR"/>
        </w:rPr>
        <w:t>,</w:t>
      </w:r>
      <w:r w:rsidRPr="00A751B4">
        <w:t>”</w:t>
      </w:r>
      <w:r w:rsidR="000D7BBF">
        <w:t xml:space="preserve"> which is</w:t>
      </w:r>
      <w:r w:rsidRPr="00A751B4">
        <w:t xml:space="preserve"> an aor</w:t>
      </w:r>
      <w:r w:rsidR="00B61E83">
        <w:t>ist</w:t>
      </w:r>
      <w:r w:rsidR="00072F1B">
        <w:t xml:space="preserve"> </w:t>
      </w:r>
      <w:r w:rsidRPr="00A751B4">
        <w:t>act</w:t>
      </w:r>
      <w:r w:rsidR="00B61E83">
        <w:t>ive</w:t>
      </w:r>
      <w:r w:rsidR="00072F1B">
        <w:t xml:space="preserve"> </w:t>
      </w:r>
      <w:r w:rsidRPr="00A751B4">
        <w:t>ind</w:t>
      </w:r>
      <w:r w:rsidR="00B61E83">
        <w:t>icative</w:t>
      </w:r>
      <w:r w:rsidR="00072F1B">
        <w:t xml:space="preserve"> third</w:t>
      </w:r>
      <w:r w:rsidR="00B61E83">
        <w:t xml:space="preserve"> person</w:t>
      </w:r>
      <w:r w:rsidR="00072F1B">
        <w:t xml:space="preserve"> </w:t>
      </w:r>
      <w:r w:rsidRPr="00A751B4">
        <w:t>pl</w:t>
      </w:r>
      <w:r w:rsidR="00B61E83">
        <w:t>ural</w:t>
      </w:r>
      <w:r w:rsidRPr="00A751B4">
        <w:t xml:space="preserve"> from </w:t>
      </w:r>
      <w:r w:rsidR="00321BFC" w:rsidRPr="00321BFC">
        <w:t>ἀ</w:t>
      </w:r>
      <w:r w:rsidR="00321BFC">
        <w:t>πέρχομαι</w:t>
      </w:r>
      <w:r w:rsidRPr="00A751B4">
        <w:t>.</w:t>
      </w:r>
    </w:p>
    <w:p w14:paraId="0265D48F" w14:textId="068E9147" w:rsidR="000D7BBF" w:rsidRDefault="000D7BBF" w:rsidP="00E46304">
      <w:pPr>
        <w:pStyle w:val="ListParagraph"/>
        <w:numPr>
          <w:ilvl w:val="2"/>
          <w:numId w:val="15"/>
        </w:numPr>
      </w:pPr>
      <w:r>
        <w:t>N</w:t>
      </w:r>
      <w:r w:rsidR="00A751B4" w:rsidRPr="00A751B4">
        <w:t>ot</w:t>
      </w:r>
      <w:r>
        <w:t>e also</w:t>
      </w:r>
      <w:r w:rsidR="00A751B4" w:rsidRPr="00A751B4">
        <w:t xml:space="preserve"> the connecting </w:t>
      </w:r>
      <w:r w:rsidR="00321BFC" w:rsidRPr="00321BFC">
        <w:t>γὰρ</w:t>
      </w:r>
      <w:r w:rsidR="00A751B4" w:rsidRPr="00A751B4">
        <w:t xml:space="preserve">, which indicates the reason for the emergence of the </w:t>
      </w:r>
      <w:r w:rsidR="00EF516C">
        <w:t>N</w:t>
      </w:r>
      <w:r w:rsidR="00A751B4" w:rsidRPr="00A751B4">
        <w:t xml:space="preserve">ew </w:t>
      </w:r>
      <w:r w:rsidR="00EF516C">
        <w:t>H</w:t>
      </w:r>
      <w:r w:rsidR="00A751B4" w:rsidRPr="00A751B4">
        <w:t xml:space="preserve">eavens and </w:t>
      </w:r>
      <w:r w:rsidR="00EF516C">
        <w:t>N</w:t>
      </w:r>
      <w:r w:rsidR="00A751B4" w:rsidRPr="00A751B4">
        <w:t xml:space="preserve">ew </w:t>
      </w:r>
      <w:r w:rsidR="00EF516C">
        <w:t>E</w:t>
      </w:r>
      <w:r w:rsidR="00A751B4" w:rsidRPr="00A751B4">
        <w:t xml:space="preserve">arth. The first heaven and earth pass away and emerging in its place is a </w:t>
      </w:r>
      <w:r w:rsidR="00DF7D68">
        <w:t>N</w:t>
      </w:r>
      <w:r w:rsidR="00A751B4" w:rsidRPr="00A751B4">
        <w:t xml:space="preserve">ew </w:t>
      </w:r>
      <w:r w:rsidR="00DF7D68">
        <w:t>H</w:t>
      </w:r>
      <w:r w:rsidR="00A751B4" w:rsidRPr="00A751B4">
        <w:t xml:space="preserve">eaven and </w:t>
      </w:r>
      <w:r w:rsidR="00DF7D68">
        <w:t>E</w:t>
      </w:r>
      <w:r w:rsidR="00A751B4" w:rsidRPr="00A751B4">
        <w:t xml:space="preserve">arth. </w:t>
      </w:r>
    </w:p>
    <w:p w14:paraId="07C85ECF" w14:textId="52C5DDB2" w:rsidR="00A46A60" w:rsidRDefault="000D7BBF" w:rsidP="00A46A60">
      <w:pPr>
        <w:pStyle w:val="ListParagraph"/>
        <w:numPr>
          <w:ilvl w:val="2"/>
          <w:numId w:val="15"/>
        </w:numPr>
      </w:pPr>
      <w:r>
        <w:t>In summary,</w:t>
      </w:r>
      <w:r w:rsidR="00A751B4" w:rsidRPr="00A751B4">
        <w:t xml:space="preserve"> the </w:t>
      </w:r>
      <w:r w:rsidR="00321BFC" w:rsidRPr="00321BFC">
        <w:t xml:space="preserve">πρῶτος </w:t>
      </w:r>
      <w:r w:rsidR="00A751B4" w:rsidRPr="00A751B4">
        <w:t xml:space="preserve">gives way to the </w:t>
      </w:r>
      <w:r w:rsidR="00321BFC">
        <w:t>καινός</w:t>
      </w:r>
      <w:r w:rsidR="00A751B4" w:rsidRPr="00A751B4">
        <w:t>.</w:t>
      </w:r>
    </w:p>
    <w:p w14:paraId="7E131954" w14:textId="77777777" w:rsidR="00A46A60" w:rsidRDefault="00A751B4" w:rsidP="00A46A60">
      <w:pPr>
        <w:pStyle w:val="ListParagraph"/>
        <w:numPr>
          <w:ilvl w:val="1"/>
          <w:numId w:val="15"/>
        </w:numPr>
      </w:pPr>
      <w:r w:rsidRPr="00A751B4">
        <w:t xml:space="preserve">This is language that demonstrates the eschatological order both </w:t>
      </w:r>
      <w:r w:rsidRPr="00A46A60">
        <w:rPr>
          <w:i/>
          <w:iCs/>
        </w:rPr>
        <w:t>fulfilling and surpassing</w:t>
      </w:r>
      <w:r w:rsidRPr="00A751B4">
        <w:t xml:space="preserve"> the protological order of creation.</w:t>
      </w:r>
    </w:p>
    <w:p w14:paraId="3F90167D" w14:textId="14294642" w:rsidR="00A46A60" w:rsidRDefault="00A751B4" w:rsidP="00485E74">
      <w:pPr>
        <w:pStyle w:val="ListParagraph"/>
        <w:numPr>
          <w:ilvl w:val="2"/>
          <w:numId w:val="15"/>
        </w:numPr>
      </w:pPr>
      <w:r w:rsidRPr="00A751B4">
        <w:t>Then, beginning in Revelation 21:10 we see the same eschatological reality described</w:t>
      </w:r>
      <w:r w:rsidR="00294AF6">
        <w:t xml:space="preserve"> in the language of typology</w:t>
      </w:r>
      <w:r w:rsidR="00485E74">
        <w:t>.</w:t>
      </w:r>
      <w:r w:rsidR="00485E74" w:rsidRPr="00A751B4">
        <w:t xml:space="preserve"> </w:t>
      </w:r>
      <w:r w:rsidRPr="00A751B4">
        <w:t>“</w:t>
      </w:r>
      <w:r w:rsidR="00E47DD5" w:rsidRPr="00E47DD5">
        <w:t>And he carried me away in the Spirit to a great, high mountain, and showed me the holy city Jerusalem coming down out of heaven from God</w:t>
      </w:r>
      <w:r w:rsidR="00E47DD5">
        <w:t>.</w:t>
      </w:r>
      <w:r w:rsidRPr="00A751B4">
        <w:t>”</w:t>
      </w:r>
    </w:p>
    <w:p w14:paraId="4ECED28E" w14:textId="19DC7071" w:rsidR="00A46A60" w:rsidRDefault="00E57195" w:rsidP="00A46A60">
      <w:pPr>
        <w:pStyle w:val="ListParagraph"/>
        <w:numPr>
          <w:ilvl w:val="2"/>
          <w:numId w:val="15"/>
        </w:numPr>
      </w:pPr>
      <w:r>
        <w:t>In line with Hebrews 12</w:t>
      </w:r>
      <w:r w:rsidR="00E91B39">
        <w:t>:18–29</w:t>
      </w:r>
      <w:r>
        <w:t>, for example</w:t>
      </w:r>
      <w:r w:rsidR="00A751B4" w:rsidRPr="00A751B4">
        <w:t xml:space="preserve">, the eschatological order is described in terms of the city metaphor. </w:t>
      </w:r>
    </w:p>
    <w:p w14:paraId="5C205C74" w14:textId="71D9F03A" w:rsidR="00A46A60" w:rsidRDefault="00A751B4" w:rsidP="006957FF">
      <w:pPr>
        <w:pStyle w:val="ListParagraph"/>
        <w:numPr>
          <w:ilvl w:val="1"/>
          <w:numId w:val="15"/>
        </w:numPr>
      </w:pPr>
      <w:r w:rsidRPr="00A751B4">
        <w:t>This means, then, that the New H</w:t>
      </w:r>
      <w:r w:rsidR="00635DE7">
        <w:t>eavens and New Earth is also a N</w:t>
      </w:r>
      <w:r w:rsidRPr="00A751B4">
        <w:t xml:space="preserve">ew Jerusalem. </w:t>
      </w:r>
      <w:r w:rsidR="0092799D">
        <w:t>Christ</w:t>
      </w:r>
      <w:r w:rsidRPr="00A751B4">
        <w:t xml:space="preserve"> </w:t>
      </w:r>
      <w:r w:rsidRPr="006957FF">
        <w:rPr>
          <w:i/>
          <w:iCs/>
        </w:rPr>
        <w:t>fulfill</w:t>
      </w:r>
      <w:r w:rsidR="0092799D" w:rsidRPr="006957FF">
        <w:rPr>
          <w:i/>
          <w:iCs/>
        </w:rPr>
        <w:t>s</w:t>
      </w:r>
      <w:r w:rsidRPr="006957FF">
        <w:rPr>
          <w:i/>
          <w:iCs/>
        </w:rPr>
        <w:t xml:space="preserve"> and transcend</w:t>
      </w:r>
      <w:r w:rsidR="0092799D" w:rsidRPr="006957FF">
        <w:rPr>
          <w:i/>
          <w:iCs/>
        </w:rPr>
        <w:t>s</w:t>
      </w:r>
      <w:r w:rsidRPr="00A751B4">
        <w:t xml:space="preserve"> what was present in the protolo</w:t>
      </w:r>
      <w:r w:rsidR="0092799D">
        <w:t xml:space="preserve">gical order of creation as well as </w:t>
      </w:r>
      <w:r w:rsidRPr="00A751B4">
        <w:t>the t</w:t>
      </w:r>
      <w:r w:rsidR="0092799D">
        <w:t>ypological order of redemption</w:t>
      </w:r>
      <w:r w:rsidRPr="00A751B4">
        <w:t>.</w:t>
      </w:r>
    </w:p>
    <w:p w14:paraId="6C76C2A6" w14:textId="77777777" w:rsidR="0001222F" w:rsidRDefault="00A751B4" w:rsidP="0001222F">
      <w:pPr>
        <w:pStyle w:val="ListParagraph"/>
        <w:numPr>
          <w:ilvl w:val="0"/>
          <w:numId w:val="18"/>
        </w:numPr>
      </w:pPr>
      <w:r w:rsidRPr="00A751B4">
        <w:t xml:space="preserve">Now, let </w:t>
      </w:r>
      <w:r w:rsidR="008911CF">
        <w:t>us consider features of</w:t>
      </w:r>
      <w:r w:rsidR="00EF6CC9">
        <w:t xml:space="preserve"> Revelation 22:1–</w:t>
      </w:r>
      <w:r w:rsidRPr="00A751B4">
        <w:t>5 that connect future, eschatological significance with the tree of life imagery.</w:t>
      </w:r>
    </w:p>
    <w:p w14:paraId="05807E3A" w14:textId="1657DF0B" w:rsidR="0001222F" w:rsidRDefault="00A751B4" w:rsidP="0001222F">
      <w:pPr>
        <w:pStyle w:val="ListParagraph"/>
        <w:numPr>
          <w:ilvl w:val="1"/>
          <w:numId w:val="18"/>
        </w:numPr>
      </w:pPr>
      <w:r w:rsidRPr="00A751B4">
        <w:t>First, the reference to the throne of God clearly indicates that we are given a heavenly vision. John says that he is shown</w:t>
      </w:r>
      <w:r w:rsidR="00774C05">
        <w:t>,</w:t>
      </w:r>
      <w:r w:rsidRPr="00A751B4">
        <w:t xml:space="preserve"> “</w:t>
      </w:r>
      <w:r w:rsidR="00D87B7B" w:rsidRPr="0093688B">
        <w:t>the river of the water of life, bright as crystal, flowing from the throne of God and of the Lamb</w:t>
      </w:r>
      <w:r w:rsidRPr="00A751B4">
        <w:t xml:space="preserve"> (</w:t>
      </w:r>
      <w:r w:rsidR="00D87B7B" w:rsidRPr="00D87B7B">
        <w:t>ἐκπορευόμενον ἐκ τοῦ θρόνου τοῦ θεοῦ καὶ τοῦ ἀρνίου</w:t>
      </w:r>
      <w:r w:rsidRPr="00A751B4">
        <w:t>).”</w:t>
      </w:r>
    </w:p>
    <w:p w14:paraId="1199717B" w14:textId="1D781401" w:rsidR="0001222F" w:rsidRDefault="00A751B4" w:rsidP="0001222F">
      <w:pPr>
        <w:pStyle w:val="ListParagraph"/>
        <w:numPr>
          <w:ilvl w:val="2"/>
          <w:numId w:val="18"/>
        </w:numPr>
      </w:pPr>
      <w:r w:rsidRPr="00A751B4">
        <w:lastRenderedPageBreak/>
        <w:t xml:space="preserve">The location of this scene is in heaven. </w:t>
      </w:r>
      <w:r w:rsidR="00774C05">
        <w:t>This is</w:t>
      </w:r>
      <w:r w:rsidRPr="00A751B4">
        <w:t xml:space="preserve"> clear from the preceding context </w:t>
      </w:r>
      <w:r w:rsidR="00774C05">
        <w:t>regarding the New Jerusalem</w:t>
      </w:r>
      <w:r w:rsidRPr="00A751B4">
        <w:t xml:space="preserve">, but it is also clear from </w:t>
      </w:r>
      <w:r w:rsidR="00F52E67">
        <w:t>the presence of God’s throne described</w:t>
      </w:r>
      <w:r w:rsidR="00774C05">
        <w:t xml:space="preserve"> in </w:t>
      </w:r>
      <w:r w:rsidRPr="00A751B4">
        <w:t xml:space="preserve">Revelation </w:t>
      </w:r>
      <w:r w:rsidR="00F52E67">
        <w:t>4.</w:t>
      </w:r>
    </w:p>
    <w:p w14:paraId="0C55DF74" w14:textId="021D1422" w:rsidR="0001222F" w:rsidRDefault="008C6F75" w:rsidP="0094395A">
      <w:pPr>
        <w:pStyle w:val="ListParagraph"/>
        <w:numPr>
          <w:ilvl w:val="3"/>
          <w:numId w:val="18"/>
        </w:numPr>
      </w:pPr>
      <w:r>
        <w:t>Revelati</w:t>
      </w:r>
      <w:r w:rsidR="006957FF">
        <w:t>on 4:1–3</w:t>
      </w:r>
      <w:r>
        <w:t>—</w:t>
      </w:r>
      <w:r w:rsidRPr="0001222F">
        <w:rPr>
          <w:vertAlign w:val="superscript"/>
        </w:rPr>
        <w:t>1 </w:t>
      </w:r>
      <w:r>
        <w:t>After this I looked, and behold, a door standing open in heaven (</w:t>
      </w:r>
      <w:r w:rsidRPr="0001222F">
        <w:rPr>
          <w:lang w:val="el-GR"/>
        </w:rPr>
        <w:t>ἐν τῷ οὐρανῷ</w:t>
      </w:r>
      <w:r>
        <w:t xml:space="preserve">)! And the first voice, which I had heard speaking to me like a trumpet, said, “Come up here, and I will show you what must take place after this.” </w:t>
      </w:r>
      <w:r w:rsidRPr="0001222F">
        <w:rPr>
          <w:vertAlign w:val="superscript"/>
        </w:rPr>
        <w:t>2 </w:t>
      </w:r>
      <w:r>
        <w:t>At once I was in the Spirit, and behold, a throne stood in heaven (</w:t>
      </w:r>
      <w:r w:rsidRPr="008C6F75">
        <w:t>θρόνος ἔκειτο ἐν τῷ οὐρανῷ</w:t>
      </w:r>
      <w:r>
        <w:t xml:space="preserve">), with one seated on the throne. </w:t>
      </w:r>
      <w:r w:rsidRPr="0001222F">
        <w:rPr>
          <w:vertAlign w:val="superscript"/>
        </w:rPr>
        <w:t>3 </w:t>
      </w:r>
      <w:r>
        <w:t>And he who sat there had the appearance of jasper and carnelian, and around the throne was a rainbow that ha</w:t>
      </w:r>
      <w:r w:rsidR="006957FF">
        <w:t>d the appearance of an emerald</w:t>
      </w:r>
      <w:r w:rsidR="006957FF" w:rsidRPr="006957FF">
        <w:t xml:space="preserve"> . . .</w:t>
      </w:r>
    </w:p>
    <w:p w14:paraId="7F69F822" w14:textId="3A478A8A" w:rsidR="0001222F" w:rsidRDefault="00A751B4" w:rsidP="0001222F">
      <w:pPr>
        <w:pStyle w:val="ListParagraph"/>
        <w:numPr>
          <w:ilvl w:val="3"/>
          <w:numId w:val="18"/>
        </w:numPr>
      </w:pPr>
      <w:r w:rsidRPr="00A751B4">
        <w:t xml:space="preserve">The </w:t>
      </w:r>
      <w:r w:rsidR="00AF5A04">
        <w:t xml:space="preserve">reference to the throne of God </w:t>
      </w:r>
      <w:r w:rsidRPr="00A751B4">
        <w:t xml:space="preserve">makes </w:t>
      </w:r>
      <w:r w:rsidR="00314E29">
        <w:t>it abundantly</w:t>
      </w:r>
      <w:r w:rsidRPr="00A751B4">
        <w:t xml:space="preserve"> clear that we are given a vision into heaven itself.</w:t>
      </w:r>
    </w:p>
    <w:p w14:paraId="7EB7C39F" w14:textId="77777777" w:rsidR="00404D58" w:rsidRDefault="00A751B4" w:rsidP="00404D58">
      <w:pPr>
        <w:pStyle w:val="ListParagraph"/>
        <w:numPr>
          <w:ilvl w:val="1"/>
          <w:numId w:val="18"/>
        </w:numPr>
      </w:pPr>
      <w:r w:rsidRPr="00A751B4">
        <w:t xml:space="preserve">Second, not only is the scene </w:t>
      </w:r>
      <w:r w:rsidRPr="00A80A22">
        <w:rPr>
          <w:i/>
        </w:rPr>
        <w:t>heavenly</w:t>
      </w:r>
      <w:r w:rsidRPr="00A751B4">
        <w:t xml:space="preserve">, but it is a revelation of heaven in its </w:t>
      </w:r>
      <w:r w:rsidRPr="0001222F">
        <w:rPr>
          <w:i/>
          <w:iCs/>
        </w:rPr>
        <w:t xml:space="preserve">future, </w:t>
      </w:r>
      <w:r w:rsidRPr="00A80A22">
        <w:rPr>
          <w:iCs/>
        </w:rPr>
        <w:t>consummate glory</w:t>
      </w:r>
      <w:r w:rsidRPr="00A751B4">
        <w:t xml:space="preserve">. </w:t>
      </w:r>
    </w:p>
    <w:p w14:paraId="29308AAF" w14:textId="38E22EC2" w:rsidR="00404D58" w:rsidRDefault="006B3B34" w:rsidP="00404D58">
      <w:pPr>
        <w:pStyle w:val="ListParagraph"/>
        <w:numPr>
          <w:ilvl w:val="2"/>
          <w:numId w:val="18"/>
        </w:numPr>
      </w:pPr>
      <w:r>
        <w:t>Verse 3—</w:t>
      </w:r>
      <w:r w:rsidR="00A751B4" w:rsidRPr="00A751B4">
        <w:t>“And there shall be no more curse, but the throne of God and of the Lamb shall be in it, and His servants shall serve Him.”</w:t>
      </w:r>
    </w:p>
    <w:p w14:paraId="54205FF8" w14:textId="18703B28" w:rsidR="00404D58" w:rsidRDefault="00A751B4" w:rsidP="006864D7">
      <w:pPr>
        <w:pStyle w:val="ListParagraph"/>
        <w:numPr>
          <w:ilvl w:val="3"/>
          <w:numId w:val="18"/>
        </w:numPr>
      </w:pPr>
      <w:r w:rsidRPr="00A751B4">
        <w:t>This is the fruition of redempt</w:t>
      </w:r>
      <w:r w:rsidR="006864D7">
        <w:t xml:space="preserve">ion in its eschatological glory. </w:t>
      </w:r>
    </w:p>
    <w:p w14:paraId="52026B79" w14:textId="3DE00070" w:rsidR="00404D58" w:rsidRDefault="006864D7" w:rsidP="006864D7">
      <w:pPr>
        <w:pStyle w:val="ListParagraph"/>
        <w:numPr>
          <w:ilvl w:val="3"/>
          <w:numId w:val="18"/>
        </w:numPr>
      </w:pPr>
      <w:r>
        <w:t>T</w:t>
      </w:r>
      <w:r w:rsidRPr="00A751B4">
        <w:t>he tree of life imagery finds its ultim</w:t>
      </w:r>
      <w:r>
        <w:t>ate eschatological significance in this</w:t>
      </w:r>
      <w:r w:rsidR="00A751B4" w:rsidRPr="00A751B4">
        <w:t xml:space="preserve"> </w:t>
      </w:r>
      <w:r w:rsidR="00A751B4" w:rsidRPr="00404D58">
        <w:rPr>
          <w:i/>
          <w:iCs/>
        </w:rPr>
        <w:t>heavenly</w:t>
      </w:r>
      <w:r w:rsidR="00A751B4" w:rsidRPr="00A751B4">
        <w:t xml:space="preserve"> </w:t>
      </w:r>
      <w:r w:rsidR="00A751B4" w:rsidRPr="00404D58">
        <w:rPr>
          <w:i/>
          <w:iCs/>
        </w:rPr>
        <w:t>future</w:t>
      </w:r>
      <w:r w:rsidR="00A751B4" w:rsidRPr="00A751B4">
        <w:t xml:space="preserve"> context that is </w:t>
      </w:r>
      <w:r w:rsidR="00A751B4" w:rsidRPr="00404D58">
        <w:rPr>
          <w:i/>
          <w:iCs/>
        </w:rPr>
        <w:t>free from the curse and its implications</w:t>
      </w:r>
      <w:r>
        <w:t>.</w:t>
      </w:r>
    </w:p>
    <w:p w14:paraId="31314BE9" w14:textId="77777777" w:rsidR="00404D58" w:rsidRDefault="008C6F75" w:rsidP="006864D7">
      <w:pPr>
        <w:pStyle w:val="ListParagraph"/>
        <w:numPr>
          <w:ilvl w:val="2"/>
          <w:numId w:val="18"/>
        </w:numPr>
      </w:pPr>
      <w:r>
        <w:t>T</w:t>
      </w:r>
      <w:r w:rsidR="00A751B4" w:rsidRPr="00A751B4">
        <w:t xml:space="preserve">his accounts for the </w:t>
      </w:r>
      <w:r w:rsidR="00DE0ED1">
        <w:t>expansion of the tree</w:t>
      </w:r>
      <w:r w:rsidR="00A751B4" w:rsidRPr="00A751B4">
        <w:t xml:space="preserve"> in the heavenly city.</w:t>
      </w:r>
    </w:p>
    <w:p w14:paraId="510A7A30" w14:textId="2744CA54" w:rsidR="00404D58" w:rsidRDefault="00A751B4" w:rsidP="00E46304">
      <w:pPr>
        <w:pStyle w:val="ListParagraph"/>
        <w:numPr>
          <w:ilvl w:val="3"/>
          <w:numId w:val="18"/>
        </w:numPr>
      </w:pPr>
      <w:r w:rsidRPr="00A751B4">
        <w:t>Notice the tree of life stands on either side of the river.</w:t>
      </w:r>
      <w:r w:rsidR="00E46304">
        <w:t xml:space="preserve"> </w:t>
      </w:r>
      <w:r w:rsidRPr="00A751B4">
        <w:t>This</w:t>
      </w:r>
      <w:r w:rsidR="00E46304">
        <w:t xml:space="preserve"> conveys </w:t>
      </w:r>
      <w:r w:rsidRPr="00A751B4">
        <w:t>the way the eschatological order radically transcends the original, Edenic order.</w:t>
      </w:r>
    </w:p>
    <w:p w14:paraId="3629504E" w14:textId="77777777" w:rsidR="008E1939" w:rsidRDefault="00E46304" w:rsidP="008E1939">
      <w:pPr>
        <w:pStyle w:val="ListParagraph"/>
        <w:numPr>
          <w:ilvl w:val="3"/>
          <w:numId w:val="18"/>
        </w:numPr>
      </w:pPr>
      <w:r>
        <w:t>T</w:t>
      </w:r>
      <w:r w:rsidR="00A751B4" w:rsidRPr="00A751B4">
        <w:t xml:space="preserve">he tree bears its fruit every month </w:t>
      </w:r>
      <w:r>
        <w:t xml:space="preserve">as an image of the </w:t>
      </w:r>
      <w:r w:rsidR="00A751B4" w:rsidRPr="00A751B4">
        <w:t>superabundance of life conveyed to those who inhabit the heavenly city.</w:t>
      </w:r>
    </w:p>
    <w:p w14:paraId="120029F2" w14:textId="69FA9348" w:rsidR="003B18D9" w:rsidRPr="00A751B4" w:rsidRDefault="00A751B4" w:rsidP="008E1939">
      <w:pPr>
        <w:pStyle w:val="ListParagraph"/>
        <w:numPr>
          <w:ilvl w:val="0"/>
          <w:numId w:val="18"/>
        </w:numPr>
      </w:pPr>
      <w:r w:rsidRPr="00A751B4">
        <w:t>The tree of life finds its place in a glorious New Heavens and New Earth, a heavenly Jerusalem, a city where the curse is totally absent and the saints behold the eternal glory of God in the freedom of resurrection life in the Spirit. That is the eschatological significance of the imagery of the tree of life.</w:t>
      </w:r>
    </w:p>
    <w:sectPr w:rsidR="003B18D9" w:rsidRPr="00A751B4" w:rsidSect="00582DC5">
      <w:footerReference w:type="even" r:id="rId8"/>
      <w:footerReference w:type="default" r:id="rId9"/>
      <w:pgSz w:w="12240" w:h="15840"/>
      <w:pgMar w:top="1368" w:right="1800" w:bottom="136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D5C17" w14:textId="77777777" w:rsidR="00BA29E7" w:rsidRDefault="00BA29E7" w:rsidP="00DD2202">
      <w:pPr>
        <w:spacing w:after="0" w:line="240" w:lineRule="auto"/>
      </w:pPr>
      <w:r>
        <w:separator/>
      </w:r>
    </w:p>
  </w:endnote>
  <w:endnote w:type="continuationSeparator" w:id="0">
    <w:p w14:paraId="628CA751" w14:textId="77777777" w:rsidR="00BA29E7" w:rsidRDefault="00BA29E7" w:rsidP="00DD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BL Hebrew">
    <w:panose1 w:val="02000000000000000000"/>
    <w:charset w:val="B1"/>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392C" w14:textId="77777777" w:rsidR="0094395A" w:rsidRDefault="0094395A" w:rsidP="009D2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916A4" w14:textId="77777777" w:rsidR="0094395A" w:rsidRDefault="0094395A" w:rsidP="00DD22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7728" w14:textId="77777777" w:rsidR="0094395A" w:rsidRDefault="0094395A" w:rsidP="009D2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67A">
      <w:rPr>
        <w:rStyle w:val="PageNumber"/>
        <w:noProof/>
      </w:rPr>
      <w:t>3</w:t>
    </w:r>
    <w:r>
      <w:rPr>
        <w:rStyle w:val="PageNumber"/>
      </w:rPr>
      <w:fldChar w:fldCharType="end"/>
    </w:r>
  </w:p>
  <w:p w14:paraId="030529ED" w14:textId="77777777" w:rsidR="0094395A" w:rsidRDefault="0094395A" w:rsidP="00DD22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EA4B" w14:textId="77777777" w:rsidR="00BA29E7" w:rsidRDefault="00BA29E7" w:rsidP="00DD2202">
      <w:pPr>
        <w:spacing w:after="0" w:line="240" w:lineRule="auto"/>
      </w:pPr>
      <w:r>
        <w:separator/>
      </w:r>
    </w:p>
  </w:footnote>
  <w:footnote w:type="continuationSeparator" w:id="0">
    <w:p w14:paraId="18546683" w14:textId="77777777" w:rsidR="00BA29E7" w:rsidRDefault="00BA29E7" w:rsidP="00DD22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01C8"/>
    <w:multiLevelType w:val="hybridMultilevel"/>
    <w:tmpl w:val="F3CC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33EF"/>
    <w:multiLevelType w:val="hybridMultilevel"/>
    <w:tmpl w:val="4442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D4B2D"/>
    <w:multiLevelType w:val="hybridMultilevel"/>
    <w:tmpl w:val="845A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064D7"/>
    <w:multiLevelType w:val="multilevel"/>
    <w:tmpl w:val="C1709C4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upp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abstractNum w:abstractNumId="4">
    <w:nsid w:val="276625C3"/>
    <w:multiLevelType w:val="hybridMultilevel"/>
    <w:tmpl w:val="CF3E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7637D"/>
    <w:multiLevelType w:val="hybridMultilevel"/>
    <w:tmpl w:val="F8EE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86000"/>
    <w:multiLevelType w:val="hybridMultilevel"/>
    <w:tmpl w:val="5BE0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964CE"/>
    <w:multiLevelType w:val="hybridMultilevel"/>
    <w:tmpl w:val="EAEC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27E7D"/>
    <w:multiLevelType w:val="multilevel"/>
    <w:tmpl w:val="C1709C4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upp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abstractNum w:abstractNumId="9">
    <w:nsid w:val="48B4642C"/>
    <w:multiLevelType w:val="hybridMultilevel"/>
    <w:tmpl w:val="646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734EE"/>
    <w:multiLevelType w:val="hybridMultilevel"/>
    <w:tmpl w:val="9570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A42DB"/>
    <w:multiLevelType w:val="hybridMultilevel"/>
    <w:tmpl w:val="FDE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63EEF"/>
    <w:multiLevelType w:val="multilevel"/>
    <w:tmpl w:val="C1709C4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upp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abstractNum w:abstractNumId="13">
    <w:nsid w:val="686009E3"/>
    <w:multiLevelType w:val="hybridMultilevel"/>
    <w:tmpl w:val="FF4C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F5E52"/>
    <w:multiLevelType w:val="hybridMultilevel"/>
    <w:tmpl w:val="8E26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24AB4"/>
    <w:multiLevelType w:val="hybridMultilevel"/>
    <w:tmpl w:val="2358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C3712"/>
    <w:multiLevelType w:val="hybridMultilevel"/>
    <w:tmpl w:val="4DCC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6172AD"/>
    <w:multiLevelType w:val="hybridMultilevel"/>
    <w:tmpl w:val="7B4C8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7"/>
  </w:num>
  <w:num w:numId="4">
    <w:abstractNumId w:val="9"/>
  </w:num>
  <w:num w:numId="5">
    <w:abstractNumId w:val="6"/>
  </w:num>
  <w:num w:numId="6">
    <w:abstractNumId w:val="2"/>
  </w:num>
  <w:num w:numId="7">
    <w:abstractNumId w:val="5"/>
  </w:num>
  <w:num w:numId="8">
    <w:abstractNumId w:val="8"/>
  </w:num>
  <w:num w:numId="9">
    <w:abstractNumId w:val="0"/>
  </w:num>
  <w:num w:numId="10">
    <w:abstractNumId w:val="1"/>
  </w:num>
  <w:num w:numId="11">
    <w:abstractNumId w:val="13"/>
  </w:num>
  <w:num w:numId="12">
    <w:abstractNumId w:val="3"/>
  </w:num>
  <w:num w:numId="13">
    <w:abstractNumId w:val="12"/>
  </w:num>
  <w:num w:numId="14">
    <w:abstractNumId w:val="16"/>
  </w:num>
  <w:num w:numId="15">
    <w:abstractNumId w:val="17"/>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0B"/>
    <w:rsid w:val="000020C5"/>
    <w:rsid w:val="00003A40"/>
    <w:rsid w:val="00004010"/>
    <w:rsid w:val="00005F40"/>
    <w:rsid w:val="000112CB"/>
    <w:rsid w:val="0001222F"/>
    <w:rsid w:val="0001523B"/>
    <w:rsid w:val="000155F3"/>
    <w:rsid w:val="00030569"/>
    <w:rsid w:val="000357BE"/>
    <w:rsid w:val="000417B0"/>
    <w:rsid w:val="00044D4A"/>
    <w:rsid w:val="00050440"/>
    <w:rsid w:val="000539A6"/>
    <w:rsid w:val="000548FB"/>
    <w:rsid w:val="00057088"/>
    <w:rsid w:val="00057437"/>
    <w:rsid w:val="000614B3"/>
    <w:rsid w:val="00062F61"/>
    <w:rsid w:val="00063D2C"/>
    <w:rsid w:val="00065332"/>
    <w:rsid w:val="0006635A"/>
    <w:rsid w:val="00066687"/>
    <w:rsid w:val="00066B82"/>
    <w:rsid w:val="00071021"/>
    <w:rsid w:val="000713E8"/>
    <w:rsid w:val="00072F1B"/>
    <w:rsid w:val="000767B0"/>
    <w:rsid w:val="00076F87"/>
    <w:rsid w:val="000771CB"/>
    <w:rsid w:val="00082BA5"/>
    <w:rsid w:val="000843AF"/>
    <w:rsid w:val="00086E1E"/>
    <w:rsid w:val="00087686"/>
    <w:rsid w:val="000A13FB"/>
    <w:rsid w:val="000C0B79"/>
    <w:rsid w:val="000C691B"/>
    <w:rsid w:val="000D0027"/>
    <w:rsid w:val="000D1E1E"/>
    <w:rsid w:val="000D21E1"/>
    <w:rsid w:val="000D2C3F"/>
    <w:rsid w:val="000D4E4D"/>
    <w:rsid w:val="000D7BBF"/>
    <w:rsid w:val="000E2358"/>
    <w:rsid w:val="000F3B86"/>
    <w:rsid w:val="000F3E06"/>
    <w:rsid w:val="00102284"/>
    <w:rsid w:val="00110F2C"/>
    <w:rsid w:val="00113527"/>
    <w:rsid w:val="001141EA"/>
    <w:rsid w:val="001201F3"/>
    <w:rsid w:val="00122081"/>
    <w:rsid w:val="0012318E"/>
    <w:rsid w:val="0012390B"/>
    <w:rsid w:val="00130FCD"/>
    <w:rsid w:val="001358F0"/>
    <w:rsid w:val="00135AD9"/>
    <w:rsid w:val="001414C7"/>
    <w:rsid w:val="001419CE"/>
    <w:rsid w:val="00146E5D"/>
    <w:rsid w:val="00147667"/>
    <w:rsid w:val="00150004"/>
    <w:rsid w:val="00154864"/>
    <w:rsid w:val="00156BAA"/>
    <w:rsid w:val="0016064C"/>
    <w:rsid w:val="00164660"/>
    <w:rsid w:val="0016710B"/>
    <w:rsid w:val="00167FDF"/>
    <w:rsid w:val="00171512"/>
    <w:rsid w:val="00184C95"/>
    <w:rsid w:val="001A14CB"/>
    <w:rsid w:val="001A336A"/>
    <w:rsid w:val="001A57CD"/>
    <w:rsid w:val="001A6FD7"/>
    <w:rsid w:val="001A7130"/>
    <w:rsid w:val="001B1913"/>
    <w:rsid w:val="001C11E1"/>
    <w:rsid w:val="001C543C"/>
    <w:rsid w:val="001D2044"/>
    <w:rsid w:val="001D3DFF"/>
    <w:rsid w:val="001E090B"/>
    <w:rsid w:val="001E6CFD"/>
    <w:rsid w:val="001F3D5E"/>
    <w:rsid w:val="001F4E34"/>
    <w:rsid w:val="001F5B30"/>
    <w:rsid w:val="001F71D0"/>
    <w:rsid w:val="00201C7F"/>
    <w:rsid w:val="002056F1"/>
    <w:rsid w:val="00206269"/>
    <w:rsid w:val="00207FB3"/>
    <w:rsid w:val="002166B8"/>
    <w:rsid w:val="002167CB"/>
    <w:rsid w:val="00221CDC"/>
    <w:rsid w:val="0022403F"/>
    <w:rsid w:val="00224C61"/>
    <w:rsid w:val="00226300"/>
    <w:rsid w:val="0023278C"/>
    <w:rsid w:val="002347A4"/>
    <w:rsid w:val="002356E2"/>
    <w:rsid w:val="002378CB"/>
    <w:rsid w:val="0024375F"/>
    <w:rsid w:val="002457A6"/>
    <w:rsid w:val="0025339A"/>
    <w:rsid w:val="00255C0F"/>
    <w:rsid w:val="00256845"/>
    <w:rsid w:val="0026115A"/>
    <w:rsid w:val="0026182B"/>
    <w:rsid w:val="00263134"/>
    <w:rsid w:val="002643B4"/>
    <w:rsid w:val="002652EA"/>
    <w:rsid w:val="002702B6"/>
    <w:rsid w:val="00275847"/>
    <w:rsid w:val="00277F7C"/>
    <w:rsid w:val="00281C7A"/>
    <w:rsid w:val="002846D4"/>
    <w:rsid w:val="00285290"/>
    <w:rsid w:val="002857AF"/>
    <w:rsid w:val="00285910"/>
    <w:rsid w:val="00294820"/>
    <w:rsid w:val="00294AF6"/>
    <w:rsid w:val="002A00EA"/>
    <w:rsid w:val="002A04C2"/>
    <w:rsid w:val="002A1C9F"/>
    <w:rsid w:val="002B006B"/>
    <w:rsid w:val="002B0144"/>
    <w:rsid w:val="002B0215"/>
    <w:rsid w:val="002B35E5"/>
    <w:rsid w:val="002B6322"/>
    <w:rsid w:val="002C0EEB"/>
    <w:rsid w:val="002C4E75"/>
    <w:rsid w:val="002C591E"/>
    <w:rsid w:val="002C7294"/>
    <w:rsid w:val="002D179D"/>
    <w:rsid w:val="002D2F13"/>
    <w:rsid w:val="002D62A7"/>
    <w:rsid w:val="002D7BF3"/>
    <w:rsid w:val="002E0DE8"/>
    <w:rsid w:val="002E15BB"/>
    <w:rsid w:val="002E1BDC"/>
    <w:rsid w:val="002E5195"/>
    <w:rsid w:val="002E7708"/>
    <w:rsid w:val="002F4A77"/>
    <w:rsid w:val="002F4C8E"/>
    <w:rsid w:val="003024BC"/>
    <w:rsid w:val="00302CAD"/>
    <w:rsid w:val="00306B73"/>
    <w:rsid w:val="003133FC"/>
    <w:rsid w:val="00313FDB"/>
    <w:rsid w:val="00314E29"/>
    <w:rsid w:val="00315C05"/>
    <w:rsid w:val="00321296"/>
    <w:rsid w:val="00321BFC"/>
    <w:rsid w:val="00324DFF"/>
    <w:rsid w:val="003359D6"/>
    <w:rsid w:val="00335E0B"/>
    <w:rsid w:val="00336437"/>
    <w:rsid w:val="003371E5"/>
    <w:rsid w:val="0034126B"/>
    <w:rsid w:val="0034232D"/>
    <w:rsid w:val="00342ED9"/>
    <w:rsid w:val="0034581B"/>
    <w:rsid w:val="00345D04"/>
    <w:rsid w:val="0035466D"/>
    <w:rsid w:val="0036107E"/>
    <w:rsid w:val="003616DD"/>
    <w:rsid w:val="003618AA"/>
    <w:rsid w:val="0036268C"/>
    <w:rsid w:val="003650C7"/>
    <w:rsid w:val="00366D24"/>
    <w:rsid w:val="00371F9D"/>
    <w:rsid w:val="00375679"/>
    <w:rsid w:val="00377FE5"/>
    <w:rsid w:val="00383D7A"/>
    <w:rsid w:val="00386AC2"/>
    <w:rsid w:val="00387F51"/>
    <w:rsid w:val="00393ADC"/>
    <w:rsid w:val="0039690B"/>
    <w:rsid w:val="003A30CE"/>
    <w:rsid w:val="003A6058"/>
    <w:rsid w:val="003A6E7D"/>
    <w:rsid w:val="003B126F"/>
    <w:rsid w:val="003B18D9"/>
    <w:rsid w:val="003B305F"/>
    <w:rsid w:val="003C2391"/>
    <w:rsid w:val="003C2450"/>
    <w:rsid w:val="003D1111"/>
    <w:rsid w:val="003D1EE0"/>
    <w:rsid w:val="003D40B1"/>
    <w:rsid w:val="003D5068"/>
    <w:rsid w:val="003D6207"/>
    <w:rsid w:val="003D68A9"/>
    <w:rsid w:val="003E0105"/>
    <w:rsid w:val="003E01CF"/>
    <w:rsid w:val="003E35FA"/>
    <w:rsid w:val="003E3F2E"/>
    <w:rsid w:val="003E5B4F"/>
    <w:rsid w:val="003E6E9B"/>
    <w:rsid w:val="003E71E0"/>
    <w:rsid w:val="003E7CF4"/>
    <w:rsid w:val="003F44A5"/>
    <w:rsid w:val="003F5E37"/>
    <w:rsid w:val="00404D58"/>
    <w:rsid w:val="00410C93"/>
    <w:rsid w:val="00410D0B"/>
    <w:rsid w:val="00412F67"/>
    <w:rsid w:val="004142DE"/>
    <w:rsid w:val="00414353"/>
    <w:rsid w:val="00416121"/>
    <w:rsid w:val="004205DC"/>
    <w:rsid w:val="004226A1"/>
    <w:rsid w:val="00425C53"/>
    <w:rsid w:val="00430EF2"/>
    <w:rsid w:val="00434EA6"/>
    <w:rsid w:val="00435908"/>
    <w:rsid w:val="00437102"/>
    <w:rsid w:val="00443E48"/>
    <w:rsid w:val="00444D05"/>
    <w:rsid w:val="0045227C"/>
    <w:rsid w:val="004543CE"/>
    <w:rsid w:val="004557DA"/>
    <w:rsid w:val="00461A8F"/>
    <w:rsid w:val="00464DFC"/>
    <w:rsid w:val="00464E23"/>
    <w:rsid w:val="0046512F"/>
    <w:rsid w:val="0046607F"/>
    <w:rsid w:val="00466429"/>
    <w:rsid w:val="00466C3F"/>
    <w:rsid w:val="00473928"/>
    <w:rsid w:val="004740BB"/>
    <w:rsid w:val="0047528C"/>
    <w:rsid w:val="00483BDF"/>
    <w:rsid w:val="00485E74"/>
    <w:rsid w:val="0049587F"/>
    <w:rsid w:val="004A0703"/>
    <w:rsid w:val="004A07E5"/>
    <w:rsid w:val="004A69B6"/>
    <w:rsid w:val="004A79EA"/>
    <w:rsid w:val="004A7FEE"/>
    <w:rsid w:val="004C027F"/>
    <w:rsid w:val="004C0638"/>
    <w:rsid w:val="004C3B96"/>
    <w:rsid w:val="004C78B9"/>
    <w:rsid w:val="004D43A9"/>
    <w:rsid w:val="004D5B47"/>
    <w:rsid w:val="004E5113"/>
    <w:rsid w:val="004E650E"/>
    <w:rsid w:val="004F467F"/>
    <w:rsid w:val="004F6C22"/>
    <w:rsid w:val="004F74CB"/>
    <w:rsid w:val="0050643B"/>
    <w:rsid w:val="0051719F"/>
    <w:rsid w:val="005214ED"/>
    <w:rsid w:val="00536A9E"/>
    <w:rsid w:val="00541DEE"/>
    <w:rsid w:val="00545722"/>
    <w:rsid w:val="0055175E"/>
    <w:rsid w:val="00552BBA"/>
    <w:rsid w:val="00555974"/>
    <w:rsid w:val="005578E4"/>
    <w:rsid w:val="00562E1C"/>
    <w:rsid w:val="00563379"/>
    <w:rsid w:val="0056393D"/>
    <w:rsid w:val="00563F92"/>
    <w:rsid w:val="005642BA"/>
    <w:rsid w:val="00565414"/>
    <w:rsid w:val="00566496"/>
    <w:rsid w:val="005733EB"/>
    <w:rsid w:val="00575563"/>
    <w:rsid w:val="0058239F"/>
    <w:rsid w:val="00582B76"/>
    <w:rsid w:val="00582DC5"/>
    <w:rsid w:val="00583378"/>
    <w:rsid w:val="00583496"/>
    <w:rsid w:val="005A102E"/>
    <w:rsid w:val="005A10CC"/>
    <w:rsid w:val="005A2682"/>
    <w:rsid w:val="005A509F"/>
    <w:rsid w:val="005A6E16"/>
    <w:rsid w:val="005A786F"/>
    <w:rsid w:val="005B5A10"/>
    <w:rsid w:val="005B6E4E"/>
    <w:rsid w:val="005B72E4"/>
    <w:rsid w:val="005B7C3C"/>
    <w:rsid w:val="005C2C98"/>
    <w:rsid w:val="005D5CBB"/>
    <w:rsid w:val="005D68EC"/>
    <w:rsid w:val="005E1796"/>
    <w:rsid w:val="005E372A"/>
    <w:rsid w:val="005E77EF"/>
    <w:rsid w:val="005F268F"/>
    <w:rsid w:val="005F5E68"/>
    <w:rsid w:val="00600227"/>
    <w:rsid w:val="00601C25"/>
    <w:rsid w:val="006020DC"/>
    <w:rsid w:val="0060337C"/>
    <w:rsid w:val="0060638A"/>
    <w:rsid w:val="00610D35"/>
    <w:rsid w:val="00611BD8"/>
    <w:rsid w:val="00611DFF"/>
    <w:rsid w:val="006167FC"/>
    <w:rsid w:val="006210DD"/>
    <w:rsid w:val="0062200F"/>
    <w:rsid w:val="006255DC"/>
    <w:rsid w:val="00626DA0"/>
    <w:rsid w:val="0063523C"/>
    <w:rsid w:val="006352CC"/>
    <w:rsid w:val="00635DE7"/>
    <w:rsid w:val="0064104A"/>
    <w:rsid w:val="006439B9"/>
    <w:rsid w:val="00644207"/>
    <w:rsid w:val="00650CFA"/>
    <w:rsid w:val="00652E60"/>
    <w:rsid w:val="006601F9"/>
    <w:rsid w:val="00662A03"/>
    <w:rsid w:val="0066398D"/>
    <w:rsid w:val="00667103"/>
    <w:rsid w:val="00670684"/>
    <w:rsid w:val="006713C8"/>
    <w:rsid w:val="006716DD"/>
    <w:rsid w:val="006829FD"/>
    <w:rsid w:val="006864D7"/>
    <w:rsid w:val="0069060B"/>
    <w:rsid w:val="00691B8E"/>
    <w:rsid w:val="006924F4"/>
    <w:rsid w:val="006939BE"/>
    <w:rsid w:val="006957FF"/>
    <w:rsid w:val="006A087C"/>
    <w:rsid w:val="006A1AC9"/>
    <w:rsid w:val="006A3543"/>
    <w:rsid w:val="006B257C"/>
    <w:rsid w:val="006B3B34"/>
    <w:rsid w:val="006B5A83"/>
    <w:rsid w:val="006B723D"/>
    <w:rsid w:val="006C1144"/>
    <w:rsid w:val="006C19A9"/>
    <w:rsid w:val="006C3135"/>
    <w:rsid w:val="006C5061"/>
    <w:rsid w:val="006C7233"/>
    <w:rsid w:val="006C79AE"/>
    <w:rsid w:val="006D3DB9"/>
    <w:rsid w:val="006D3F54"/>
    <w:rsid w:val="006D7078"/>
    <w:rsid w:val="006E01AD"/>
    <w:rsid w:val="006E2762"/>
    <w:rsid w:val="006E5692"/>
    <w:rsid w:val="006E7E48"/>
    <w:rsid w:val="006E7ED2"/>
    <w:rsid w:val="006F3ADA"/>
    <w:rsid w:val="00713860"/>
    <w:rsid w:val="0071400B"/>
    <w:rsid w:val="0071622E"/>
    <w:rsid w:val="0071773F"/>
    <w:rsid w:val="00727057"/>
    <w:rsid w:val="00727AC0"/>
    <w:rsid w:val="00731CD4"/>
    <w:rsid w:val="007328D2"/>
    <w:rsid w:val="0073390A"/>
    <w:rsid w:val="00743282"/>
    <w:rsid w:val="007441ED"/>
    <w:rsid w:val="00744362"/>
    <w:rsid w:val="00744E63"/>
    <w:rsid w:val="007477F9"/>
    <w:rsid w:val="007510ED"/>
    <w:rsid w:val="00751563"/>
    <w:rsid w:val="00755062"/>
    <w:rsid w:val="00762041"/>
    <w:rsid w:val="007624BE"/>
    <w:rsid w:val="007701AD"/>
    <w:rsid w:val="007710F2"/>
    <w:rsid w:val="007727AC"/>
    <w:rsid w:val="00772A22"/>
    <w:rsid w:val="00774C05"/>
    <w:rsid w:val="00777942"/>
    <w:rsid w:val="007805D0"/>
    <w:rsid w:val="00781087"/>
    <w:rsid w:val="00783CCC"/>
    <w:rsid w:val="00784DBC"/>
    <w:rsid w:val="0078694B"/>
    <w:rsid w:val="00787B5A"/>
    <w:rsid w:val="007925F2"/>
    <w:rsid w:val="00792EEB"/>
    <w:rsid w:val="00794A4B"/>
    <w:rsid w:val="00794A92"/>
    <w:rsid w:val="007979BB"/>
    <w:rsid w:val="007A059B"/>
    <w:rsid w:val="007A12FD"/>
    <w:rsid w:val="007A140F"/>
    <w:rsid w:val="007A264F"/>
    <w:rsid w:val="007A2EA8"/>
    <w:rsid w:val="007A5B73"/>
    <w:rsid w:val="007A6F32"/>
    <w:rsid w:val="007B270A"/>
    <w:rsid w:val="007B383C"/>
    <w:rsid w:val="007C37D0"/>
    <w:rsid w:val="007C4BA0"/>
    <w:rsid w:val="007C5812"/>
    <w:rsid w:val="007C6F10"/>
    <w:rsid w:val="007C76B3"/>
    <w:rsid w:val="007D0587"/>
    <w:rsid w:val="007D09E2"/>
    <w:rsid w:val="007D4A70"/>
    <w:rsid w:val="007D7359"/>
    <w:rsid w:val="007E4B89"/>
    <w:rsid w:val="007E584B"/>
    <w:rsid w:val="007E5ABD"/>
    <w:rsid w:val="007F0235"/>
    <w:rsid w:val="007F0595"/>
    <w:rsid w:val="007F1362"/>
    <w:rsid w:val="007F198D"/>
    <w:rsid w:val="00802DC5"/>
    <w:rsid w:val="008070FB"/>
    <w:rsid w:val="0081000A"/>
    <w:rsid w:val="00814758"/>
    <w:rsid w:val="008175B5"/>
    <w:rsid w:val="008254BE"/>
    <w:rsid w:val="008273E3"/>
    <w:rsid w:val="00827A29"/>
    <w:rsid w:val="00832A26"/>
    <w:rsid w:val="00836654"/>
    <w:rsid w:val="0084059C"/>
    <w:rsid w:val="00841758"/>
    <w:rsid w:val="00841F85"/>
    <w:rsid w:val="008474EB"/>
    <w:rsid w:val="00852E2F"/>
    <w:rsid w:val="00857735"/>
    <w:rsid w:val="00863B8D"/>
    <w:rsid w:val="00863EF4"/>
    <w:rsid w:val="00866548"/>
    <w:rsid w:val="00872B9A"/>
    <w:rsid w:val="00874A7B"/>
    <w:rsid w:val="00874EC0"/>
    <w:rsid w:val="00875AE4"/>
    <w:rsid w:val="00875B34"/>
    <w:rsid w:val="00875E9C"/>
    <w:rsid w:val="00881312"/>
    <w:rsid w:val="00881F89"/>
    <w:rsid w:val="008839CB"/>
    <w:rsid w:val="00886F42"/>
    <w:rsid w:val="008911CF"/>
    <w:rsid w:val="008937C0"/>
    <w:rsid w:val="00893FCD"/>
    <w:rsid w:val="00895F20"/>
    <w:rsid w:val="008A364C"/>
    <w:rsid w:val="008A4FCB"/>
    <w:rsid w:val="008B5997"/>
    <w:rsid w:val="008B5F4E"/>
    <w:rsid w:val="008C159D"/>
    <w:rsid w:val="008C4695"/>
    <w:rsid w:val="008C4987"/>
    <w:rsid w:val="008C6F75"/>
    <w:rsid w:val="008D0325"/>
    <w:rsid w:val="008D120E"/>
    <w:rsid w:val="008D6FC7"/>
    <w:rsid w:val="008D7BD8"/>
    <w:rsid w:val="008E0964"/>
    <w:rsid w:val="008E1151"/>
    <w:rsid w:val="008E1939"/>
    <w:rsid w:val="008F17F2"/>
    <w:rsid w:val="00903FF0"/>
    <w:rsid w:val="00916003"/>
    <w:rsid w:val="0092799D"/>
    <w:rsid w:val="009307FC"/>
    <w:rsid w:val="0093263F"/>
    <w:rsid w:val="00933B5C"/>
    <w:rsid w:val="0093688B"/>
    <w:rsid w:val="0094395A"/>
    <w:rsid w:val="00945151"/>
    <w:rsid w:val="00946D45"/>
    <w:rsid w:val="009475E9"/>
    <w:rsid w:val="00951F52"/>
    <w:rsid w:val="00952AED"/>
    <w:rsid w:val="00953AAF"/>
    <w:rsid w:val="0096140D"/>
    <w:rsid w:val="0096179C"/>
    <w:rsid w:val="009646FA"/>
    <w:rsid w:val="00974655"/>
    <w:rsid w:val="009765E3"/>
    <w:rsid w:val="00983146"/>
    <w:rsid w:val="00987516"/>
    <w:rsid w:val="00992272"/>
    <w:rsid w:val="009A00C0"/>
    <w:rsid w:val="009A0D3C"/>
    <w:rsid w:val="009A2A52"/>
    <w:rsid w:val="009A318A"/>
    <w:rsid w:val="009A718A"/>
    <w:rsid w:val="009B1E68"/>
    <w:rsid w:val="009B39A9"/>
    <w:rsid w:val="009B5880"/>
    <w:rsid w:val="009B7201"/>
    <w:rsid w:val="009C3F7C"/>
    <w:rsid w:val="009C703F"/>
    <w:rsid w:val="009C7243"/>
    <w:rsid w:val="009D1F43"/>
    <w:rsid w:val="009D2402"/>
    <w:rsid w:val="009D24B9"/>
    <w:rsid w:val="009D6883"/>
    <w:rsid w:val="009E098A"/>
    <w:rsid w:val="009F03E6"/>
    <w:rsid w:val="009F6F08"/>
    <w:rsid w:val="009F76EE"/>
    <w:rsid w:val="00A00D9B"/>
    <w:rsid w:val="00A04CBB"/>
    <w:rsid w:val="00A0531E"/>
    <w:rsid w:val="00A15A03"/>
    <w:rsid w:val="00A167FB"/>
    <w:rsid w:val="00A22202"/>
    <w:rsid w:val="00A236A6"/>
    <w:rsid w:val="00A23F8F"/>
    <w:rsid w:val="00A26124"/>
    <w:rsid w:val="00A27478"/>
    <w:rsid w:val="00A307FB"/>
    <w:rsid w:val="00A330EB"/>
    <w:rsid w:val="00A34C60"/>
    <w:rsid w:val="00A35FE5"/>
    <w:rsid w:val="00A4009F"/>
    <w:rsid w:val="00A4018D"/>
    <w:rsid w:val="00A41382"/>
    <w:rsid w:val="00A4233B"/>
    <w:rsid w:val="00A432FD"/>
    <w:rsid w:val="00A444FC"/>
    <w:rsid w:val="00A46A60"/>
    <w:rsid w:val="00A478D7"/>
    <w:rsid w:val="00A51824"/>
    <w:rsid w:val="00A57E85"/>
    <w:rsid w:val="00A6182A"/>
    <w:rsid w:val="00A61D36"/>
    <w:rsid w:val="00A67995"/>
    <w:rsid w:val="00A70E2B"/>
    <w:rsid w:val="00A7316A"/>
    <w:rsid w:val="00A751B4"/>
    <w:rsid w:val="00A80A22"/>
    <w:rsid w:val="00A81EC9"/>
    <w:rsid w:val="00A93372"/>
    <w:rsid w:val="00A96D4F"/>
    <w:rsid w:val="00AA150C"/>
    <w:rsid w:val="00AA426C"/>
    <w:rsid w:val="00AA4BF1"/>
    <w:rsid w:val="00AB39FE"/>
    <w:rsid w:val="00AB55C6"/>
    <w:rsid w:val="00AB7A6B"/>
    <w:rsid w:val="00AC1977"/>
    <w:rsid w:val="00AC3BBC"/>
    <w:rsid w:val="00AC4F9E"/>
    <w:rsid w:val="00AC6BF4"/>
    <w:rsid w:val="00AC767A"/>
    <w:rsid w:val="00AD6BAF"/>
    <w:rsid w:val="00AE3DE4"/>
    <w:rsid w:val="00AE4475"/>
    <w:rsid w:val="00AE57D3"/>
    <w:rsid w:val="00AF2986"/>
    <w:rsid w:val="00AF4864"/>
    <w:rsid w:val="00AF5A04"/>
    <w:rsid w:val="00AF5F0B"/>
    <w:rsid w:val="00B00697"/>
    <w:rsid w:val="00B028EF"/>
    <w:rsid w:val="00B03178"/>
    <w:rsid w:val="00B03583"/>
    <w:rsid w:val="00B04EC7"/>
    <w:rsid w:val="00B117C3"/>
    <w:rsid w:val="00B135DB"/>
    <w:rsid w:val="00B21B3D"/>
    <w:rsid w:val="00B22050"/>
    <w:rsid w:val="00B22233"/>
    <w:rsid w:val="00B23496"/>
    <w:rsid w:val="00B27C65"/>
    <w:rsid w:val="00B27E74"/>
    <w:rsid w:val="00B30FF7"/>
    <w:rsid w:val="00B31285"/>
    <w:rsid w:val="00B31C0C"/>
    <w:rsid w:val="00B35AD4"/>
    <w:rsid w:val="00B37443"/>
    <w:rsid w:val="00B37D35"/>
    <w:rsid w:val="00B40D08"/>
    <w:rsid w:val="00B424C6"/>
    <w:rsid w:val="00B42AB2"/>
    <w:rsid w:val="00B43012"/>
    <w:rsid w:val="00B45253"/>
    <w:rsid w:val="00B4600D"/>
    <w:rsid w:val="00B50C33"/>
    <w:rsid w:val="00B533B7"/>
    <w:rsid w:val="00B55958"/>
    <w:rsid w:val="00B5757B"/>
    <w:rsid w:val="00B61E83"/>
    <w:rsid w:val="00B6393E"/>
    <w:rsid w:val="00B63B3E"/>
    <w:rsid w:val="00B64C65"/>
    <w:rsid w:val="00B70614"/>
    <w:rsid w:val="00B7486F"/>
    <w:rsid w:val="00B803C9"/>
    <w:rsid w:val="00B80D25"/>
    <w:rsid w:val="00B814C5"/>
    <w:rsid w:val="00B82083"/>
    <w:rsid w:val="00B82C02"/>
    <w:rsid w:val="00B854AA"/>
    <w:rsid w:val="00B85AB2"/>
    <w:rsid w:val="00B86F4B"/>
    <w:rsid w:val="00BA29E7"/>
    <w:rsid w:val="00BA3CD7"/>
    <w:rsid w:val="00BB2442"/>
    <w:rsid w:val="00BC6E90"/>
    <w:rsid w:val="00BD18BD"/>
    <w:rsid w:val="00BD2C08"/>
    <w:rsid w:val="00BD4007"/>
    <w:rsid w:val="00BF6069"/>
    <w:rsid w:val="00C02B8E"/>
    <w:rsid w:val="00C0361E"/>
    <w:rsid w:val="00C04C87"/>
    <w:rsid w:val="00C05997"/>
    <w:rsid w:val="00C0717E"/>
    <w:rsid w:val="00C07C1F"/>
    <w:rsid w:val="00C121B8"/>
    <w:rsid w:val="00C17361"/>
    <w:rsid w:val="00C20544"/>
    <w:rsid w:val="00C26A11"/>
    <w:rsid w:val="00C343B2"/>
    <w:rsid w:val="00C3446D"/>
    <w:rsid w:val="00C43F39"/>
    <w:rsid w:val="00C4474C"/>
    <w:rsid w:val="00C478FA"/>
    <w:rsid w:val="00C506B8"/>
    <w:rsid w:val="00C516CF"/>
    <w:rsid w:val="00C53FBA"/>
    <w:rsid w:val="00C55377"/>
    <w:rsid w:val="00C60CD5"/>
    <w:rsid w:val="00C63B29"/>
    <w:rsid w:val="00C70657"/>
    <w:rsid w:val="00C725D7"/>
    <w:rsid w:val="00C80D79"/>
    <w:rsid w:val="00C82F30"/>
    <w:rsid w:val="00C84FF9"/>
    <w:rsid w:val="00C8547C"/>
    <w:rsid w:val="00C87A4B"/>
    <w:rsid w:val="00C911BD"/>
    <w:rsid w:val="00C951FC"/>
    <w:rsid w:val="00C95C4B"/>
    <w:rsid w:val="00C97307"/>
    <w:rsid w:val="00CA0A23"/>
    <w:rsid w:val="00CA0D78"/>
    <w:rsid w:val="00CA4190"/>
    <w:rsid w:val="00CA4E81"/>
    <w:rsid w:val="00CB26AB"/>
    <w:rsid w:val="00CB7415"/>
    <w:rsid w:val="00CC00DB"/>
    <w:rsid w:val="00CC3F4F"/>
    <w:rsid w:val="00CC41A5"/>
    <w:rsid w:val="00CC4F9C"/>
    <w:rsid w:val="00CC544B"/>
    <w:rsid w:val="00CC6C94"/>
    <w:rsid w:val="00CD187F"/>
    <w:rsid w:val="00CD6488"/>
    <w:rsid w:val="00CE21DD"/>
    <w:rsid w:val="00CE249D"/>
    <w:rsid w:val="00CE3522"/>
    <w:rsid w:val="00CE49A3"/>
    <w:rsid w:val="00CE626B"/>
    <w:rsid w:val="00CF20EC"/>
    <w:rsid w:val="00CF5532"/>
    <w:rsid w:val="00CF6654"/>
    <w:rsid w:val="00D00DF9"/>
    <w:rsid w:val="00D06405"/>
    <w:rsid w:val="00D11C72"/>
    <w:rsid w:val="00D13FD2"/>
    <w:rsid w:val="00D147B9"/>
    <w:rsid w:val="00D155CB"/>
    <w:rsid w:val="00D23180"/>
    <w:rsid w:val="00D26E64"/>
    <w:rsid w:val="00D35F40"/>
    <w:rsid w:val="00D41143"/>
    <w:rsid w:val="00D42627"/>
    <w:rsid w:val="00D42739"/>
    <w:rsid w:val="00D43C84"/>
    <w:rsid w:val="00D46543"/>
    <w:rsid w:val="00D468F5"/>
    <w:rsid w:val="00D473DC"/>
    <w:rsid w:val="00D52E48"/>
    <w:rsid w:val="00D61830"/>
    <w:rsid w:val="00D656F8"/>
    <w:rsid w:val="00D67563"/>
    <w:rsid w:val="00D70659"/>
    <w:rsid w:val="00D72D29"/>
    <w:rsid w:val="00D75F0E"/>
    <w:rsid w:val="00D76733"/>
    <w:rsid w:val="00D80AE4"/>
    <w:rsid w:val="00D855FB"/>
    <w:rsid w:val="00D870FE"/>
    <w:rsid w:val="00D87B7B"/>
    <w:rsid w:val="00DA065C"/>
    <w:rsid w:val="00DA5BE3"/>
    <w:rsid w:val="00DB0186"/>
    <w:rsid w:val="00DB0BBD"/>
    <w:rsid w:val="00DB28AE"/>
    <w:rsid w:val="00DB51CF"/>
    <w:rsid w:val="00DC641E"/>
    <w:rsid w:val="00DD2202"/>
    <w:rsid w:val="00DD23D1"/>
    <w:rsid w:val="00DD3F5F"/>
    <w:rsid w:val="00DD4DF3"/>
    <w:rsid w:val="00DD6484"/>
    <w:rsid w:val="00DE0ED1"/>
    <w:rsid w:val="00DE141C"/>
    <w:rsid w:val="00DE3C3A"/>
    <w:rsid w:val="00DE5EE3"/>
    <w:rsid w:val="00DE7D65"/>
    <w:rsid w:val="00DF19DC"/>
    <w:rsid w:val="00DF4590"/>
    <w:rsid w:val="00DF5DBC"/>
    <w:rsid w:val="00DF7D68"/>
    <w:rsid w:val="00E0223C"/>
    <w:rsid w:val="00E027CB"/>
    <w:rsid w:val="00E033CC"/>
    <w:rsid w:val="00E10D02"/>
    <w:rsid w:val="00E13FBA"/>
    <w:rsid w:val="00E141AD"/>
    <w:rsid w:val="00E1424D"/>
    <w:rsid w:val="00E20162"/>
    <w:rsid w:val="00E2230C"/>
    <w:rsid w:val="00E25BD1"/>
    <w:rsid w:val="00E33284"/>
    <w:rsid w:val="00E33B87"/>
    <w:rsid w:val="00E42B6A"/>
    <w:rsid w:val="00E46279"/>
    <w:rsid w:val="00E46304"/>
    <w:rsid w:val="00E47DD5"/>
    <w:rsid w:val="00E47FC6"/>
    <w:rsid w:val="00E5459A"/>
    <w:rsid w:val="00E57195"/>
    <w:rsid w:val="00E57B32"/>
    <w:rsid w:val="00E604D3"/>
    <w:rsid w:val="00E60FFB"/>
    <w:rsid w:val="00E62837"/>
    <w:rsid w:val="00E6392A"/>
    <w:rsid w:val="00E6565A"/>
    <w:rsid w:val="00E672F0"/>
    <w:rsid w:val="00E73E9C"/>
    <w:rsid w:val="00E76377"/>
    <w:rsid w:val="00E826C7"/>
    <w:rsid w:val="00E82D40"/>
    <w:rsid w:val="00E8341D"/>
    <w:rsid w:val="00E83CCA"/>
    <w:rsid w:val="00E91B39"/>
    <w:rsid w:val="00E92ECC"/>
    <w:rsid w:val="00E94024"/>
    <w:rsid w:val="00E94B40"/>
    <w:rsid w:val="00E967EB"/>
    <w:rsid w:val="00E97EFB"/>
    <w:rsid w:val="00E97F41"/>
    <w:rsid w:val="00EA1C2E"/>
    <w:rsid w:val="00EA7924"/>
    <w:rsid w:val="00EB0446"/>
    <w:rsid w:val="00EB28E2"/>
    <w:rsid w:val="00EB6761"/>
    <w:rsid w:val="00EB753D"/>
    <w:rsid w:val="00EC36BE"/>
    <w:rsid w:val="00EC63B6"/>
    <w:rsid w:val="00EC6F5E"/>
    <w:rsid w:val="00ED0DDB"/>
    <w:rsid w:val="00ED2446"/>
    <w:rsid w:val="00ED4E10"/>
    <w:rsid w:val="00ED5EAF"/>
    <w:rsid w:val="00ED657E"/>
    <w:rsid w:val="00ED774A"/>
    <w:rsid w:val="00EE1B86"/>
    <w:rsid w:val="00EE22E9"/>
    <w:rsid w:val="00EE3BF9"/>
    <w:rsid w:val="00EF09D1"/>
    <w:rsid w:val="00EF0B34"/>
    <w:rsid w:val="00EF428D"/>
    <w:rsid w:val="00EF516C"/>
    <w:rsid w:val="00EF6433"/>
    <w:rsid w:val="00EF6CC9"/>
    <w:rsid w:val="00F032BF"/>
    <w:rsid w:val="00F1022D"/>
    <w:rsid w:val="00F13C44"/>
    <w:rsid w:val="00F20FFE"/>
    <w:rsid w:val="00F23E0E"/>
    <w:rsid w:val="00F2717E"/>
    <w:rsid w:val="00F31664"/>
    <w:rsid w:val="00F324F1"/>
    <w:rsid w:val="00F33183"/>
    <w:rsid w:val="00F41CFB"/>
    <w:rsid w:val="00F50A60"/>
    <w:rsid w:val="00F50ED2"/>
    <w:rsid w:val="00F52E67"/>
    <w:rsid w:val="00F55A43"/>
    <w:rsid w:val="00F62248"/>
    <w:rsid w:val="00F62267"/>
    <w:rsid w:val="00F63E8B"/>
    <w:rsid w:val="00F7296E"/>
    <w:rsid w:val="00F76CBE"/>
    <w:rsid w:val="00F812FC"/>
    <w:rsid w:val="00F829D7"/>
    <w:rsid w:val="00F82DA0"/>
    <w:rsid w:val="00F82E2D"/>
    <w:rsid w:val="00F82E9B"/>
    <w:rsid w:val="00F8313F"/>
    <w:rsid w:val="00F9377A"/>
    <w:rsid w:val="00F958E6"/>
    <w:rsid w:val="00F97594"/>
    <w:rsid w:val="00F97F6F"/>
    <w:rsid w:val="00FA0AB7"/>
    <w:rsid w:val="00FA5C95"/>
    <w:rsid w:val="00FA7B06"/>
    <w:rsid w:val="00FB2183"/>
    <w:rsid w:val="00FB503C"/>
    <w:rsid w:val="00FB6B57"/>
    <w:rsid w:val="00FB7D03"/>
    <w:rsid w:val="00FC2106"/>
    <w:rsid w:val="00FC36B7"/>
    <w:rsid w:val="00FC4FA2"/>
    <w:rsid w:val="00FD2BB8"/>
    <w:rsid w:val="00FD6A11"/>
    <w:rsid w:val="00FE3F9E"/>
    <w:rsid w:val="00FE4C83"/>
    <w:rsid w:val="00FF18FC"/>
    <w:rsid w:val="00FF2195"/>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6EA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5563"/>
    <w:pPr>
      <w:jc w:val="left"/>
    </w:pPr>
    <w:rPr>
      <w:rFonts w:ascii="Minion Pro" w:hAnsi="Minion Pro"/>
      <w:kern w:val="24"/>
      <w:sz w:val="21"/>
      <w:szCs w:val="26"/>
      <w14:ligatures w14:val="standardContextual"/>
    </w:rPr>
  </w:style>
  <w:style w:type="paragraph" w:styleId="Heading1">
    <w:name w:val="heading 1"/>
    <w:basedOn w:val="Normal"/>
    <w:next w:val="Normal"/>
    <w:link w:val="Heading1Char"/>
    <w:uiPriority w:val="9"/>
    <w:qFormat/>
    <w:rsid w:val="0071400B"/>
    <w:pPr>
      <w:keepNext/>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71400B"/>
    <w:pPr>
      <w:keepNext/>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71400B"/>
    <w:pPr>
      <w:spacing w:after="0"/>
      <w:outlineLvl w:val="2"/>
    </w:pPr>
    <w:rPr>
      <w:rFonts w:asciiTheme="minorHAnsi" w:hAnsiTheme="minorHAnsi"/>
      <w:smallCaps/>
      <w:spacing w:val="5"/>
      <w:kern w:val="0"/>
      <w:szCs w:val="24"/>
      <w14:ligatures w14:val="none"/>
    </w:rPr>
  </w:style>
  <w:style w:type="paragraph" w:styleId="Heading4">
    <w:name w:val="heading 4"/>
    <w:basedOn w:val="Normal"/>
    <w:next w:val="Normal"/>
    <w:link w:val="Heading4Char"/>
    <w:uiPriority w:val="9"/>
    <w:semiHidden/>
    <w:unhideWhenUsed/>
    <w:qFormat/>
    <w:rsid w:val="0071400B"/>
    <w:pPr>
      <w:spacing w:before="240" w:after="0"/>
      <w:outlineLvl w:val="3"/>
    </w:pPr>
    <w:rPr>
      <w:rFonts w:asciiTheme="minorHAnsi" w:hAnsiTheme="minorHAnsi"/>
      <w:smallCaps/>
      <w:spacing w:val="10"/>
      <w:kern w:val="0"/>
      <w:sz w:val="22"/>
      <w:szCs w:val="22"/>
      <w14:ligatures w14:val="none"/>
    </w:rPr>
  </w:style>
  <w:style w:type="paragraph" w:styleId="Heading5">
    <w:name w:val="heading 5"/>
    <w:basedOn w:val="Normal"/>
    <w:next w:val="Normal"/>
    <w:link w:val="Heading5Char"/>
    <w:uiPriority w:val="9"/>
    <w:semiHidden/>
    <w:unhideWhenUsed/>
    <w:qFormat/>
    <w:rsid w:val="0071400B"/>
    <w:pPr>
      <w:spacing w:before="200" w:after="0"/>
      <w:outlineLvl w:val="4"/>
    </w:pPr>
    <w:rPr>
      <w:rFonts w:asciiTheme="minorHAnsi" w:hAnsiTheme="minorHAnsi"/>
      <w:smallCaps/>
      <w:color w:val="943634" w:themeColor="accent2" w:themeShade="BF"/>
      <w:spacing w:val="10"/>
      <w:kern w:val="0"/>
      <w:sz w:val="22"/>
      <w14:ligatures w14:val="none"/>
    </w:rPr>
  </w:style>
  <w:style w:type="paragraph" w:styleId="Heading6">
    <w:name w:val="heading 6"/>
    <w:basedOn w:val="Normal"/>
    <w:next w:val="Normal"/>
    <w:link w:val="Heading6Char"/>
    <w:uiPriority w:val="9"/>
    <w:semiHidden/>
    <w:unhideWhenUsed/>
    <w:qFormat/>
    <w:rsid w:val="0071400B"/>
    <w:pPr>
      <w:spacing w:after="0"/>
      <w:outlineLvl w:val="5"/>
    </w:pPr>
    <w:rPr>
      <w:rFonts w:asciiTheme="minorHAnsi" w:hAnsiTheme="minorHAnsi"/>
      <w:smallCaps/>
      <w:color w:val="C0504D" w:themeColor="accent2"/>
      <w:spacing w:val="5"/>
      <w:kern w:val="0"/>
      <w:sz w:val="22"/>
      <w:szCs w:val="20"/>
      <w14:ligatures w14:val="none"/>
    </w:rPr>
  </w:style>
  <w:style w:type="paragraph" w:styleId="Heading7">
    <w:name w:val="heading 7"/>
    <w:basedOn w:val="Normal"/>
    <w:next w:val="Normal"/>
    <w:link w:val="Heading7Char"/>
    <w:uiPriority w:val="9"/>
    <w:semiHidden/>
    <w:unhideWhenUsed/>
    <w:qFormat/>
    <w:rsid w:val="0071400B"/>
    <w:pPr>
      <w:spacing w:after="0"/>
      <w:outlineLvl w:val="6"/>
    </w:pPr>
    <w:rPr>
      <w:rFonts w:asciiTheme="minorHAnsi" w:hAnsiTheme="minorHAnsi"/>
      <w:b/>
      <w:smallCaps/>
      <w:color w:val="C0504D" w:themeColor="accent2"/>
      <w:spacing w:val="10"/>
      <w:kern w:val="0"/>
      <w:sz w:val="20"/>
      <w:szCs w:val="20"/>
      <w14:ligatures w14:val="none"/>
    </w:rPr>
  </w:style>
  <w:style w:type="paragraph" w:styleId="Heading8">
    <w:name w:val="heading 8"/>
    <w:basedOn w:val="Normal"/>
    <w:next w:val="Normal"/>
    <w:link w:val="Heading8Char"/>
    <w:uiPriority w:val="9"/>
    <w:semiHidden/>
    <w:unhideWhenUsed/>
    <w:qFormat/>
    <w:rsid w:val="0071400B"/>
    <w:pPr>
      <w:spacing w:after="0"/>
      <w:outlineLvl w:val="7"/>
    </w:pPr>
    <w:rPr>
      <w:rFonts w:asciiTheme="minorHAnsi" w:hAnsiTheme="minorHAnsi"/>
      <w:b/>
      <w:i/>
      <w:smallCaps/>
      <w:color w:val="943634" w:themeColor="accent2" w:themeShade="BF"/>
      <w:kern w:val="0"/>
      <w:sz w:val="20"/>
      <w:szCs w:val="20"/>
      <w14:ligatures w14:val="none"/>
    </w:rPr>
  </w:style>
  <w:style w:type="paragraph" w:styleId="Heading9">
    <w:name w:val="heading 9"/>
    <w:basedOn w:val="Normal"/>
    <w:next w:val="Normal"/>
    <w:link w:val="Heading9Char"/>
    <w:uiPriority w:val="9"/>
    <w:semiHidden/>
    <w:unhideWhenUsed/>
    <w:qFormat/>
    <w:rsid w:val="0071400B"/>
    <w:pPr>
      <w:spacing w:after="0"/>
      <w:outlineLvl w:val="8"/>
    </w:pPr>
    <w:rPr>
      <w:rFonts w:asciiTheme="minorHAnsi" w:hAnsiTheme="minorHAnsi"/>
      <w:b/>
      <w:i/>
      <w:smallCaps/>
      <w:color w:val="622423" w:themeColor="accent2" w:themeShade="7F"/>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DFF"/>
    <w:rPr>
      <w:rFonts w:ascii="Lucida Grande" w:hAnsi="Lucida Grande" w:cs="Lucida Grande"/>
      <w:sz w:val="18"/>
      <w:szCs w:val="18"/>
    </w:rPr>
  </w:style>
  <w:style w:type="paragraph" w:styleId="Title">
    <w:name w:val="Title"/>
    <w:basedOn w:val="Normal"/>
    <w:next w:val="Normal"/>
    <w:link w:val="TitleChar"/>
    <w:uiPriority w:val="10"/>
    <w:qFormat/>
    <w:rsid w:val="0071400B"/>
    <w:pPr>
      <w:pBdr>
        <w:top w:val="single" w:sz="12" w:space="1" w:color="C0504D" w:themeColor="accent2"/>
      </w:pBdr>
      <w:spacing w:line="240" w:lineRule="auto"/>
      <w:jc w:val="right"/>
    </w:pPr>
    <w:rPr>
      <w:smallCaps/>
      <w:kern w:val="0"/>
      <w:sz w:val="48"/>
      <w:szCs w:val="48"/>
      <w14:ligatures w14:val="none"/>
    </w:rPr>
  </w:style>
  <w:style w:type="character" w:customStyle="1" w:styleId="TitleChar">
    <w:name w:val="Title Char"/>
    <w:basedOn w:val="DefaultParagraphFont"/>
    <w:link w:val="Title"/>
    <w:uiPriority w:val="10"/>
    <w:rsid w:val="0071400B"/>
    <w:rPr>
      <w:rFonts w:ascii="Minion Pro" w:hAnsi="Minion Pro"/>
      <w:smallCaps/>
      <w:sz w:val="48"/>
      <w:szCs w:val="48"/>
    </w:rPr>
  </w:style>
  <w:style w:type="character" w:customStyle="1" w:styleId="Heading1Char">
    <w:name w:val="Heading 1 Char"/>
    <w:basedOn w:val="DefaultParagraphFont"/>
    <w:link w:val="Heading1"/>
    <w:uiPriority w:val="9"/>
    <w:rsid w:val="0071400B"/>
    <w:rPr>
      <w:rFonts w:ascii="Minion Pro" w:hAnsi="Minion Pro"/>
      <w:smallCaps/>
      <w:spacing w:val="5"/>
      <w:kern w:val="24"/>
      <w:sz w:val="32"/>
      <w:szCs w:val="32"/>
      <w14:ligatures w14:val="standardContextual"/>
    </w:rPr>
  </w:style>
  <w:style w:type="character" w:customStyle="1" w:styleId="Heading2Char">
    <w:name w:val="Heading 2 Char"/>
    <w:basedOn w:val="DefaultParagraphFont"/>
    <w:link w:val="Heading2"/>
    <w:uiPriority w:val="9"/>
    <w:rsid w:val="0071400B"/>
    <w:rPr>
      <w:rFonts w:ascii="Minion Pro" w:hAnsi="Minion Pro"/>
      <w:smallCaps/>
      <w:spacing w:val="5"/>
      <w:kern w:val="24"/>
      <w:sz w:val="28"/>
      <w:szCs w:val="28"/>
      <w14:ligatures w14:val="standardContextual"/>
    </w:rPr>
  </w:style>
  <w:style w:type="character" w:customStyle="1" w:styleId="Heading3Char">
    <w:name w:val="Heading 3 Char"/>
    <w:basedOn w:val="DefaultParagraphFont"/>
    <w:link w:val="Heading3"/>
    <w:uiPriority w:val="9"/>
    <w:semiHidden/>
    <w:rsid w:val="0071400B"/>
    <w:rPr>
      <w:smallCaps/>
      <w:spacing w:val="5"/>
      <w:sz w:val="24"/>
      <w:szCs w:val="24"/>
    </w:rPr>
  </w:style>
  <w:style w:type="character" w:customStyle="1" w:styleId="Heading4Char">
    <w:name w:val="Heading 4 Char"/>
    <w:basedOn w:val="DefaultParagraphFont"/>
    <w:link w:val="Heading4"/>
    <w:uiPriority w:val="9"/>
    <w:semiHidden/>
    <w:rsid w:val="0071400B"/>
    <w:rPr>
      <w:smallCaps/>
      <w:spacing w:val="10"/>
      <w:sz w:val="22"/>
      <w:szCs w:val="22"/>
    </w:rPr>
  </w:style>
  <w:style w:type="character" w:customStyle="1" w:styleId="Heading5Char">
    <w:name w:val="Heading 5 Char"/>
    <w:basedOn w:val="DefaultParagraphFont"/>
    <w:link w:val="Heading5"/>
    <w:uiPriority w:val="9"/>
    <w:semiHidden/>
    <w:rsid w:val="0071400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1400B"/>
    <w:rPr>
      <w:smallCaps/>
      <w:color w:val="C0504D" w:themeColor="accent2"/>
      <w:spacing w:val="5"/>
      <w:sz w:val="22"/>
    </w:rPr>
  </w:style>
  <w:style w:type="character" w:customStyle="1" w:styleId="Heading7Char">
    <w:name w:val="Heading 7 Char"/>
    <w:basedOn w:val="DefaultParagraphFont"/>
    <w:link w:val="Heading7"/>
    <w:uiPriority w:val="9"/>
    <w:semiHidden/>
    <w:rsid w:val="0071400B"/>
    <w:rPr>
      <w:b/>
      <w:smallCaps/>
      <w:color w:val="C0504D" w:themeColor="accent2"/>
      <w:spacing w:val="10"/>
    </w:rPr>
  </w:style>
  <w:style w:type="character" w:customStyle="1" w:styleId="Heading8Char">
    <w:name w:val="Heading 8 Char"/>
    <w:basedOn w:val="DefaultParagraphFont"/>
    <w:link w:val="Heading8"/>
    <w:uiPriority w:val="9"/>
    <w:semiHidden/>
    <w:rsid w:val="0071400B"/>
    <w:rPr>
      <w:b/>
      <w:i/>
      <w:smallCaps/>
      <w:color w:val="943634" w:themeColor="accent2" w:themeShade="BF"/>
    </w:rPr>
  </w:style>
  <w:style w:type="character" w:customStyle="1" w:styleId="Heading9Char">
    <w:name w:val="Heading 9 Char"/>
    <w:basedOn w:val="DefaultParagraphFont"/>
    <w:link w:val="Heading9"/>
    <w:uiPriority w:val="9"/>
    <w:semiHidden/>
    <w:rsid w:val="0071400B"/>
    <w:rPr>
      <w:b/>
      <w:i/>
      <w:smallCaps/>
      <w:color w:val="622423" w:themeColor="accent2" w:themeShade="7F"/>
    </w:rPr>
  </w:style>
  <w:style w:type="paragraph" w:styleId="Caption">
    <w:name w:val="caption"/>
    <w:basedOn w:val="Normal"/>
    <w:next w:val="Normal"/>
    <w:uiPriority w:val="35"/>
    <w:semiHidden/>
    <w:unhideWhenUsed/>
    <w:qFormat/>
    <w:rsid w:val="0071400B"/>
    <w:rPr>
      <w:b/>
      <w:bCs/>
      <w:caps/>
      <w:sz w:val="16"/>
      <w:szCs w:val="18"/>
    </w:rPr>
  </w:style>
  <w:style w:type="paragraph" w:styleId="Subtitle">
    <w:name w:val="Subtitle"/>
    <w:basedOn w:val="Normal"/>
    <w:next w:val="Normal"/>
    <w:link w:val="SubtitleChar"/>
    <w:uiPriority w:val="11"/>
    <w:qFormat/>
    <w:rsid w:val="0071400B"/>
    <w:pPr>
      <w:spacing w:after="720" w:line="240" w:lineRule="auto"/>
      <w:jc w:val="right"/>
    </w:pPr>
    <w:rPr>
      <w:rFonts w:eastAsiaTheme="majorEastAsia" w:cstheme="majorBidi"/>
      <w:kern w:val="0"/>
      <w:sz w:val="20"/>
      <w:szCs w:val="22"/>
      <w14:ligatures w14:val="none"/>
    </w:rPr>
  </w:style>
  <w:style w:type="character" w:customStyle="1" w:styleId="SubtitleChar">
    <w:name w:val="Subtitle Char"/>
    <w:basedOn w:val="DefaultParagraphFont"/>
    <w:link w:val="Subtitle"/>
    <w:uiPriority w:val="11"/>
    <w:rsid w:val="0071400B"/>
    <w:rPr>
      <w:rFonts w:ascii="Minion Pro" w:eastAsiaTheme="majorEastAsia" w:hAnsi="Minion Pro" w:cstheme="majorBidi"/>
      <w:szCs w:val="22"/>
    </w:rPr>
  </w:style>
  <w:style w:type="character" w:styleId="Strong">
    <w:name w:val="Strong"/>
    <w:uiPriority w:val="22"/>
    <w:qFormat/>
    <w:rsid w:val="0071400B"/>
    <w:rPr>
      <w:b/>
      <w:color w:val="C0504D" w:themeColor="accent2"/>
    </w:rPr>
  </w:style>
  <w:style w:type="character" w:styleId="Emphasis">
    <w:name w:val="Emphasis"/>
    <w:uiPriority w:val="20"/>
    <w:qFormat/>
    <w:rsid w:val="0071400B"/>
    <w:rPr>
      <w:b/>
      <w:i/>
      <w:spacing w:val="10"/>
    </w:rPr>
  </w:style>
  <w:style w:type="paragraph" w:styleId="NoSpacing">
    <w:name w:val="No Spacing"/>
    <w:basedOn w:val="Normal"/>
    <w:link w:val="NoSpacingChar"/>
    <w:uiPriority w:val="1"/>
    <w:qFormat/>
    <w:rsid w:val="0071400B"/>
    <w:pPr>
      <w:spacing w:after="0" w:line="240" w:lineRule="auto"/>
    </w:pPr>
    <w:rPr>
      <w:rFonts w:asciiTheme="minorHAnsi" w:hAnsiTheme="minorHAnsi"/>
      <w:kern w:val="0"/>
      <w:sz w:val="20"/>
      <w:szCs w:val="20"/>
      <w14:ligatures w14:val="none"/>
    </w:rPr>
  </w:style>
  <w:style w:type="character" w:customStyle="1" w:styleId="NoSpacingChar">
    <w:name w:val="No Spacing Char"/>
    <w:basedOn w:val="DefaultParagraphFont"/>
    <w:link w:val="NoSpacing"/>
    <w:uiPriority w:val="1"/>
    <w:rsid w:val="0071400B"/>
  </w:style>
  <w:style w:type="paragraph" w:styleId="ListParagraph">
    <w:name w:val="List Paragraph"/>
    <w:basedOn w:val="Normal"/>
    <w:uiPriority w:val="34"/>
    <w:qFormat/>
    <w:rsid w:val="0071400B"/>
    <w:pPr>
      <w:ind w:left="720"/>
      <w:contextualSpacing/>
    </w:pPr>
  </w:style>
  <w:style w:type="paragraph" w:styleId="Quote">
    <w:name w:val="Quote"/>
    <w:basedOn w:val="Normal"/>
    <w:next w:val="Normal"/>
    <w:link w:val="QuoteChar"/>
    <w:uiPriority w:val="29"/>
    <w:qFormat/>
    <w:rsid w:val="0071400B"/>
    <w:rPr>
      <w:rFonts w:asciiTheme="minorHAnsi" w:hAnsiTheme="minorHAnsi"/>
      <w:i/>
      <w:kern w:val="0"/>
      <w:sz w:val="20"/>
      <w:szCs w:val="20"/>
      <w14:ligatures w14:val="none"/>
    </w:rPr>
  </w:style>
  <w:style w:type="character" w:customStyle="1" w:styleId="QuoteChar">
    <w:name w:val="Quote Char"/>
    <w:basedOn w:val="DefaultParagraphFont"/>
    <w:link w:val="Quote"/>
    <w:uiPriority w:val="29"/>
    <w:rsid w:val="0071400B"/>
    <w:rPr>
      <w:i/>
    </w:rPr>
  </w:style>
  <w:style w:type="paragraph" w:styleId="IntenseQuote">
    <w:name w:val="Intense Quote"/>
    <w:basedOn w:val="Normal"/>
    <w:next w:val="Normal"/>
    <w:link w:val="IntenseQuoteChar"/>
    <w:uiPriority w:val="30"/>
    <w:qFormat/>
    <w:rsid w:val="007140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kern w:val="0"/>
      <w:sz w:val="20"/>
      <w:szCs w:val="20"/>
      <w14:ligatures w14:val="none"/>
    </w:rPr>
  </w:style>
  <w:style w:type="character" w:customStyle="1" w:styleId="IntenseQuoteChar">
    <w:name w:val="Intense Quote Char"/>
    <w:basedOn w:val="DefaultParagraphFont"/>
    <w:link w:val="IntenseQuote"/>
    <w:uiPriority w:val="30"/>
    <w:rsid w:val="0071400B"/>
    <w:rPr>
      <w:b/>
      <w:i/>
      <w:color w:val="FFFFFF" w:themeColor="background1"/>
      <w:shd w:val="clear" w:color="auto" w:fill="C0504D" w:themeFill="accent2"/>
    </w:rPr>
  </w:style>
  <w:style w:type="character" w:styleId="SubtleEmphasis">
    <w:name w:val="Subtle Emphasis"/>
    <w:uiPriority w:val="19"/>
    <w:qFormat/>
    <w:rsid w:val="0071400B"/>
    <w:rPr>
      <w:i/>
    </w:rPr>
  </w:style>
  <w:style w:type="character" w:styleId="IntenseEmphasis">
    <w:name w:val="Intense Emphasis"/>
    <w:uiPriority w:val="21"/>
    <w:qFormat/>
    <w:rsid w:val="0071400B"/>
    <w:rPr>
      <w:b/>
      <w:i/>
      <w:color w:val="C0504D" w:themeColor="accent2"/>
      <w:spacing w:val="10"/>
    </w:rPr>
  </w:style>
  <w:style w:type="character" w:styleId="SubtleReference">
    <w:name w:val="Subtle Reference"/>
    <w:uiPriority w:val="31"/>
    <w:qFormat/>
    <w:rsid w:val="0071400B"/>
    <w:rPr>
      <w:b/>
    </w:rPr>
  </w:style>
  <w:style w:type="character" w:styleId="IntenseReference">
    <w:name w:val="Intense Reference"/>
    <w:uiPriority w:val="32"/>
    <w:qFormat/>
    <w:rsid w:val="0071400B"/>
    <w:rPr>
      <w:b/>
      <w:bCs/>
      <w:smallCaps/>
      <w:spacing w:val="5"/>
      <w:sz w:val="22"/>
      <w:szCs w:val="22"/>
      <w:u w:val="single"/>
    </w:rPr>
  </w:style>
  <w:style w:type="character" w:styleId="BookTitle">
    <w:name w:val="Book Title"/>
    <w:uiPriority w:val="33"/>
    <w:qFormat/>
    <w:rsid w:val="007140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1400B"/>
    <w:pPr>
      <w:outlineLvl w:val="9"/>
    </w:pPr>
    <w:rPr>
      <w:lang w:bidi="en-US"/>
    </w:rPr>
  </w:style>
  <w:style w:type="paragraph" w:styleId="Footer">
    <w:name w:val="footer"/>
    <w:basedOn w:val="Normal"/>
    <w:link w:val="FooterChar"/>
    <w:uiPriority w:val="99"/>
    <w:unhideWhenUsed/>
    <w:rsid w:val="00DD22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202"/>
    <w:rPr>
      <w:rFonts w:ascii="Minion Pro" w:hAnsi="Minion Pro"/>
      <w:kern w:val="24"/>
      <w:sz w:val="24"/>
      <w:szCs w:val="26"/>
      <w14:ligatures w14:val="standardContextual"/>
    </w:rPr>
  </w:style>
  <w:style w:type="character" w:styleId="PageNumber">
    <w:name w:val="page number"/>
    <w:basedOn w:val="DefaultParagraphFont"/>
    <w:uiPriority w:val="99"/>
    <w:semiHidden/>
    <w:unhideWhenUsed/>
    <w:rsid w:val="00DD2202"/>
  </w:style>
  <w:style w:type="paragraph" w:styleId="FootnoteText">
    <w:name w:val="footnote text"/>
    <w:basedOn w:val="Normal"/>
    <w:link w:val="FootnoteTextChar"/>
    <w:uiPriority w:val="99"/>
    <w:unhideWhenUsed/>
    <w:rsid w:val="00DE7D65"/>
    <w:pPr>
      <w:spacing w:after="0" w:line="240" w:lineRule="auto"/>
    </w:pPr>
    <w:rPr>
      <w:sz w:val="20"/>
      <w:szCs w:val="24"/>
    </w:rPr>
  </w:style>
  <w:style w:type="character" w:customStyle="1" w:styleId="FootnoteTextChar">
    <w:name w:val="Footnote Text Char"/>
    <w:basedOn w:val="DefaultParagraphFont"/>
    <w:link w:val="FootnoteText"/>
    <w:uiPriority w:val="99"/>
    <w:rsid w:val="00DE7D65"/>
    <w:rPr>
      <w:rFonts w:ascii="Minion Pro" w:hAnsi="Minion Pro"/>
      <w:kern w:val="24"/>
      <w:szCs w:val="24"/>
      <w14:ligatures w14:val="standardContextual"/>
    </w:rPr>
  </w:style>
  <w:style w:type="character" w:styleId="FootnoteReference">
    <w:name w:val="footnote reference"/>
    <w:basedOn w:val="DefaultParagraphFont"/>
    <w:uiPriority w:val="99"/>
    <w:unhideWhenUsed/>
    <w:rsid w:val="00A04CBB"/>
    <w:rPr>
      <w:vertAlign w:val="superscript"/>
    </w:rPr>
  </w:style>
  <w:style w:type="paragraph" w:customStyle="1" w:styleId="Level1">
    <w:name w:val="Level 1"/>
    <w:uiPriority w:val="99"/>
    <w:rsid w:val="0096140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uiPriority w:val="99"/>
    <w:rsid w:val="0096140D"/>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uiPriority w:val="99"/>
    <w:rsid w:val="0096140D"/>
    <w:pPr>
      <w:widowControl w:val="0"/>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customStyle="1" w:styleId="Level4">
    <w:name w:val="Level 4"/>
    <w:uiPriority w:val="99"/>
    <w:rsid w:val="0096140D"/>
    <w:pPr>
      <w:widowControl w:val="0"/>
      <w:autoSpaceDE w:val="0"/>
      <w:autoSpaceDN w:val="0"/>
      <w:adjustRightInd w:val="0"/>
      <w:spacing w:after="0" w:line="240" w:lineRule="auto"/>
      <w:ind w:left="2880"/>
    </w:pPr>
    <w:rPr>
      <w:rFonts w:ascii="Times New Roman" w:eastAsia="Times New Roman" w:hAnsi="Times New Roman" w:cs="Times New Roman"/>
      <w:sz w:val="24"/>
      <w:szCs w:val="24"/>
    </w:rPr>
  </w:style>
  <w:style w:type="paragraph" w:customStyle="1" w:styleId="Level5">
    <w:name w:val="Level 5"/>
    <w:uiPriority w:val="99"/>
    <w:rsid w:val="0096140D"/>
    <w:pPr>
      <w:widowControl w:val="0"/>
      <w:autoSpaceDE w:val="0"/>
      <w:autoSpaceDN w:val="0"/>
      <w:adjustRightInd w:val="0"/>
      <w:spacing w:after="0" w:line="240" w:lineRule="auto"/>
      <w:ind w:left="3600"/>
    </w:pPr>
    <w:rPr>
      <w:rFonts w:ascii="Times New Roman" w:eastAsia="Times New Roman" w:hAnsi="Times New Roman" w:cs="Times New Roman"/>
      <w:sz w:val="24"/>
      <w:szCs w:val="24"/>
    </w:rPr>
  </w:style>
  <w:style w:type="paragraph" w:customStyle="1" w:styleId="Level6">
    <w:name w:val="Level 6"/>
    <w:uiPriority w:val="99"/>
    <w:rsid w:val="0096140D"/>
    <w:pPr>
      <w:widowControl w:val="0"/>
      <w:autoSpaceDE w:val="0"/>
      <w:autoSpaceDN w:val="0"/>
      <w:adjustRightInd w:val="0"/>
      <w:spacing w:after="0" w:line="240" w:lineRule="auto"/>
      <w:ind w:left="4320"/>
    </w:pPr>
    <w:rPr>
      <w:rFonts w:ascii="Times New Roman" w:eastAsia="Times New Roman" w:hAnsi="Times New Roman" w:cs="Times New Roman"/>
      <w:sz w:val="24"/>
      <w:szCs w:val="24"/>
    </w:rPr>
  </w:style>
  <w:style w:type="paragraph" w:customStyle="1" w:styleId="Level7">
    <w:name w:val="Level 7"/>
    <w:uiPriority w:val="99"/>
    <w:rsid w:val="0096140D"/>
    <w:pPr>
      <w:widowControl w:val="0"/>
      <w:autoSpaceDE w:val="0"/>
      <w:autoSpaceDN w:val="0"/>
      <w:adjustRightInd w:val="0"/>
      <w:spacing w:after="0" w:line="240" w:lineRule="auto"/>
      <w:ind w:left="5040"/>
    </w:pPr>
    <w:rPr>
      <w:rFonts w:ascii="Times New Roman" w:eastAsia="Times New Roman" w:hAnsi="Times New Roman" w:cs="Times New Roman"/>
      <w:sz w:val="24"/>
      <w:szCs w:val="24"/>
    </w:rPr>
  </w:style>
  <w:style w:type="paragraph" w:customStyle="1" w:styleId="Level8">
    <w:name w:val="Level 8"/>
    <w:uiPriority w:val="99"/>
    <w:rsid w:val="0096140D"/>
    <w:pPr>
      <w:widowControl w:val="0"/>
      <w:autoSpaceDE w:val="0"/>
      <w:autoSpaceDN w:val="0"/>
      <w:adjustRightInd w:val="0"/>
      <w:spacing w:after="0" w:line="240" w:lineRule="auto"/>
      <w:ind w:left="5760"/>
    </w:pPr>
    <w:rPr>
      <w:rFonts w:ascii="Times New Roman" w:eastAsia="Times New Roman" w:hAnsi="Times New Roman" w:cs="Times New Roman"/>
      <w:sz w:val="24"/>
      <w:szCs w:val="24"/>
    </w:rPr>
  </w:style>
  <w:style w:type="paragraph" w:customStyle="1" w:styleId="Level9">
    <w:name w:val="Level 9"/>
    <w:uiPriority w:val="99"/>
    <w:rsid w:val="0096140D"/>
    <w:pPr>
      <w:widowControl w:val="0"/>
      <w:autoSpaceDE w:val="0"/>
      <w:autoSpaceDN w:val="0"/>
      <w:adjustRightInd w:val="0"/>
      <w:spacing w:after="0" w:line="240" w:lineRule="auto"/>
      <w:ind w:left="6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82"/>
    <w:rPr>
      <w:rFonts w:ascii="Minion Pro" w:hAnsi="Minion Pro"/>
      <w:kern w:val="24"/>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A762-E352-2946-BD6F-3F719DD3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2380</Words>
  <Characters>13571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Bucey</dc:creator>
  <cp:keywords/>
  <dc:description/>
  <cp:lastModifiedBy>Camden Bucey</cp:lastModifiedBy>
  <cp:revision>26</cp:revision>
  <cp:lastPrinted>2014-11-16T00:08:00Z</cp:lastPrinted>
  <dcterms:created xsi:type="dcterms:W3CDTF">2015-11-04T15:04:00Z</dcterms:created>
  <dcterms:modified xsi:type="dcterms:W3CDTF">2017-10-17T20:55:00Z</dcterms:modified>
</cp:coreProperties>
</file>